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DD6" w:rsidRDefault="00B93DD6" w:rsidP="00254CE1">
      <w:pPr>
        <w:pStyle w:val="Title"/>
        <w:spacing w:line="240" w:lineRule="auto"/>
        <w:ind w:left="0" w:firstLine="0"/>
        <w:jc w:val="left"/>
        <w:rPr>
          <w:rFonts w:ascii="Arial" w:hAnsi="Arial" w:cs="Arial"/>
          <w:b w:val="0"/>
          <w:bCs w:val="0"/>
          <w:sz w:val="30"/>
          <w:szCs w:val="30"/>
        </w:rPr>
      </w:pPr>
    </w:p>
    <w:p w:rsidR="00DE27D3" w:rsidRPr="00CA2F4E" w:rsidRDefault="00B93DD6" w:rsidP="005279DB">
      <w:pPr>
        <w:pStyle w:val="Title"/>
        <w:spacing w:line="240" w:lineRule="auto"/>
        <w:rPr>
          <w:rFonts w:ascii="Arial" w:hAnsi="Arial" w:cs="Arial"/>
          <w:sz w:val="30"/>
          <w:szCs w:val="30"/>
        </w:rPr>
      </w:pPr>
      <w:r w:rsidRPr="00CA2F4E">
        <w:rPr>
          <w:rFonts w:ascii="Arial" w:hAnsi="Arial" w:cs="Arial"/>
          <w:sz w:val="30"/>
          <w:szCs w:val="30"/>
        </w:rPr>
        <w:t>C</w:t>
      </w:r>
      <w:r w:rsidR="00DE27D3" w:rsidRPr="00CA2F4E">
        <w:rPr>
          <w:rFonts w:ascii="Arial" w:hAnsi="Arial" w:cs="Arial"/>
          <w:sz w:val="30"/>
          <w:szCs w:val="30"/>
        </w:rPr>
        <w:t>URRICULUM VITAE</w:t>
      </w:r>
    </w:p>
    <w:p w:rsidR="00DE27D3" w:rsidRDefault="00DE27D3" w:rsidP="005279DB">
      <w:pPr>
        <w:pStyle w:val="Subtitle"/>
        <w:spacing w:line="240" w:lineRule="auto"/>
        <w:rPr>
          <w:rFonts w:ascii="Arial" w:hAnsi="Arial" w:cs="Arial"/>
          <w:sz w:val="24"/>
        </w:rPr>
      </w:pPr>
      <w:r w:rsidRPr="00CA2F4E">
        <w:rPr>
          <w:rFonts w:ascii="Arial" w:hAnsi="Arial" w:cs="Arial"/>
          <w:sz w:val="24"/>
        </w:rPr>
        <w:t>Simon Robert Myers</w:t>
      </w:r>
    </w:p>
    <w:p w:rsidR="002F64D9" w:rsidRDefault="002F64D9" w:rsidP="002F64D9">
      <w:pPr>
        <w:spacing w:line="240" w:lineRule="auto"/>
        <w:jc w:val="center"/>
        <w:rPr>
          <w:rFonts w:ascii="Arial" w:hAnsi="Arial" w:cs="Arial"/>
        </w:rPr>
      </w:pPr>
      <w:r w:rsidRPr="00CA2F4E">
        <w:rPr>
          <w:rFonts w:ascii="Arial" w:hAnsi="Arial" w:cs="Arial"/>
        </w:rPr>
        <w:t xml:space="preserve">Email: </w:t>
      </w:r>
      <w:hyperlink r:id="rId8" w:history="1">
        <w:r w:rsidRPr="000463D3">
          <w:rPr>
            <w:rStyle w:val="Hyperlink"/>
            <w:rFonts w:ascii="Arial" w:hAnsi="Arial" w:cs="Arial"/>
          </w:rPr>
          <w:t>myers@stats.ox.ac.uk</w:t>
        </w:r>
      </w:hyperlink>
    </w:p>
    <w:p w:rsidR="002F64D9" w:rsidRPr="00CA2F4E" w:rsidRDefault="002F64D9" w:rsidP="002F64D9">
      <w:pPr>
        <w:spacing w:line="240" w:lineRule="auto"/>
        <w:jc w:val="center"/>
        <w:rPr>
          <w:rFonts w:ascii="Arial" w:hAnsi="Arial" w:cs="Arial"/>
        </w:rPr>
      </w:pPr>
      <w:r w:rsidRPr="00CA2F4E">
        <w:rPr>
          <w:rFonts w:ascii="Arial" w:hAnsi="Arial" w:cs="Arial"/>
        </w:rPr>
        <w:t>Tel: 01865 281240</w:t>
      </w:r>
    </w:p>
    <w:p w:rsidR="005279DB" w:rsidRPr="00CA2F4E" w:rsidRDefault="00DE27D3" w:rsidP="00CC67A0">
      <w:pPr>
        <w:spacing w:line="240" w:lineRule="auto"/>
        <w:jc w:val="center"/>
        <w:rPr>
          <w:rFonts w:ascii="Arial" w:hAnsi="Arial" w:cs="Arial"/>
          <w:b/>
          <w:sz w:val="10"/>
          <w:szCs w:val="10"/>
        </w:rPr>
      </w:pPr>
      <w:r w:rsidRPr="00CA2F4E">
        <w:rPr>
          <w:rFonts w:ascii="Arial" w:hAnsi="Arial" w:cs="Arial"/>
        </w:rPr>
        <w:t xml:space="preserve">Address for correspondence: Department of Statistics, </w:t>
      </w:r>
      <w:r w:rsidR="00CC67A0">
        <w:rPr>
          <w:rFonts w:ascii="Arial" w:hAnsi="Arial" w:cs="Arial"/>
          <w:color w:val="222222"/>
          <w:shd w:val="clear" w:color="auto" w:fill="FFFFFF"/>
        </w:rPr>
        <w:t>24-29 St Giles', Oxford OX1 3LB</w:t>
      </w:r>
    </w:p>
    <w:p w:rsidR="00CC67A0" w:rsidRPr="00CA2F4E" w:rsidRDefault="00CC67A0" w:rsidP="00CC67A0">
      <w:pPr>
        <w:pStyle w:val="Heading2"/>
        <w:pBdr>
          <w:top w:val="none" w:sz="0" w:space="0" w:color="auto"/>
        </w:pBdr>
        <w:spacing w:line="240" w:lineRule="auto"/>
        <w:ind w:left="4320" w:hanging="4320"/>
        <w:jc w:val="left"/>
        <w:rPr>
          <w:rFonts w:ascii="Arial" w:eastAsia="Arial Unicode MS" w:hAnsi="Arial" w:cs="Arial"/>
          <w:b/>
          <w:sz w:val="26"/>
          <w:szCs w:val="26"/>
          <w:u w:val="none"/>
        </w:rPr>
      </w:pPr>
      <w:r w:rsidRPr="00CA2F4E">
        <w:rPr>
          <w:rFonts w:ascii="Arial" w:eastAsia="Arial Unicode MS" w:hAnsi="Arial" w:cs="Arial"/>
          <w:b/>
          <w:sz w:val="26"/>
          <w:szCs w:val="26"/>
          <w:u w:val="none"/>
        </w:rPr>
        <w:t>EMPLOYMENT</w:t>
      </w:r>
    </w:p>
    <w:p w:rsidR="00CC67A0" w:rsidRDefault="00CC67A0" w:rsidP="00CC67A0">
      <w:pPr>
        <w:pStyle w:val="Heading2"/>
        <w:pBdr>
          <w:top w:val="none" w:sz="0" w:space="0" w:color="auto"/>
        </w:pBdr>
        <w:spacing w:line="240" w:lineRule="auto"/>
        <w:ind w:left="4320" w:hanging="4320"/>
        <w:jc w:val="left"/>
        <w:rPr>
          <w:rFonts w:ascii="Arial" w:hAnsi="Arial" w:cs="Arial"/>
          <w:sz w:val="22"/>
          <w:u w:val="none"/>
        </w:rPr>
      </w:pPr>
      <w:r w:rsidRPr="00CA2F4E">
        <w:rPr>
          <w:rFonts w:ascii="Arial" w:eastAsia="Arial Unicode MS" w:hAnsi="Arial" w:cs="Arial"/>
          <w:sz w:val="22"/>
          <w:szCs w:val="20"/>
          <w:u w:val="none"/>
        </w:rPr>
        <w:t>20</w:t>
      </w:r>
      <w:r w:rsidR="00164991">
        <w:rPr>
          <w:rFonts w:ascii="Arial" w:eastAsia="Arial Unicode MS" w:hAnsi="Arial" w:cs="Arial"/>
          <w:sz w:val="22"/>
          <w:szCs w:val="20"/>
          <w:u w:val="none"/>
        </w:rPr>
        <w:t>1</w:t>
      </w:r>
      <w:r w:rsidR="001167C1">
        <w:rPr>
          <w:rFonts w:ascii="Arial" w:eastAsia="Arial Unicode MS" w:hAnsi="Arial" w:cs="Arial"/>
          <w:sz w:val="22"/>
          <w:szCs w:val="20"/>
          <w:u w:val="none"/>
        </w:rPr>
        <w:t>5</w:t>
      </w:r>
      <w:r w:rsidRPr="00CA2F4E">
        <w:rPr>
          <w:rFonts w:ascii="Arial" w:eastAsia="Arial Unicode MS" w:hAnsi="Arial" w:cs="Arial"/>
          <w:sz w:val="22"/>
          <w:szCs w:val="20"/>
          <w:u w:val="none"/>
        </w:rPr>
        <w:t xml:space="preserve"> - present</w:t>
      </w:r>
      <w:r w:rsidRPr="00CA2F4E">
        <w:rPr>
          <w:rFonts w:ascii="Arial" w:eastAsia="Arial Unicode MS" w:hAnsi="Arial" w:cs="Arial"/>
          <w:b/>
          <w:sz w:val="22"/>
          <w:szCs w:val="20"/>
          <w:u w:val="none"/>
        </w:rPr>
        <w:tab/>
      </w:r>
      <w:r>
        <w:rPr>
          <w:rFonts w:ascii="Arial" w:eastAsia="Arial Unicode MS" w:hAnsi="Arial" w:cs="Arial"/>
          <w:sz w:val="22"/>
          <w:szCs w:val="20"/>
          <w:u w:val="none"/>
        </w:rPr>
        <w:t>Professor of Mathematical Genomics</w:t>
      </w:r>
      <w:r w:rsidRPr="00CA2F4E">
        <w:rPr>
          <w:rFonts w:ascii="Arial" w:hAnsi="Arial" w:cs="Arial"/>
          <w:sz w:val="22"/>
          <w:u w:val="none"/>
        </w:rPr>
        <w:t>, Department of Statistics</w:t>
      </w:r>
      <w:r>
        <w:rPr>
          <w:rFonts w:ascii="Arial" w:hAnsi="Arial" w:cs="Arial"/>
          <w:sz w:val="22"/>
          <w:u w:val="none"/>
        </w:rPr>
        <w:t xml:space="preserve"> </w:t>
      </w:r>
      <w:r w:rsidRPr="00CA2F4E">
        <w:rPr>
          <w:rFonts w:ascii="Arial" w:hAnsi="Arial" w:cs="Arial"/>
          <w:sz w:val="22"/>
          <w:u w:val="none"/>
        </w:rPr>
        <w:t xml:space="preserve">and </w:t>
      </w:r>
      <w:proofErr w:type="spellStart"/>
      <w:r w:rsidRPr="00CA2F4E">
        <w:rPr>
          <w:rFonts w:ascii="Arial" w:hAnsi="Arial" w:cs="Arial"/>
          <w:sz w:val="22"/>
          <w:u w:val="none"/>
        </w:rPr>
        <w:t>Wellcome</w:t>
      </w:r>
      <w:proofErr w:type="spellEnd"/>
      <w:r w:rsidRPr="00CA2F4E">
        <w:rPr>
          <w:rFonts w:ascii="Arial" w:hAnsi="Arial" w:cs="Arial"/>
          <w:sz w:val="22"/>
          <w:u w:val="none"/>
        </w:rPr>
        <w:t xml:space="preserve"> T</w:t>
      </w:r>
      <w:r>
        <w:rPr>
          <w:rFonts w:ascii="Arial" w:hAnsi="Arial" w:cs="Arial"/>
          <w:sz w:val="22"/>
          <w:u w:val="none"/>
        </w:rPr>
        <w:t>rust Centre for Human Genetics</w:t>
      </w:r>
      <w:r w:rsidRPr="00CA2F4E">
        <w:rPr>
          <w:rFonts w:ascii="Arial" w:hAnsi="Arial" w:cs="Arial"/>
          <w:sz w:val="22"/>
          <w:u w:val="none"/>
        </w:rPr>
        <w:t>, University of Oxford</w:t>
      </w:r>
      <w:r>
        <w:rPr>
          <w:rFonts w:ascii="Arial" w:hAnsi="Arial" w:cs="Arial"/>
          <w:sz w:val="22"/>
          <w:u w:val="none"/>
        </w:rPr>
        <w:t xml:space="preserve">. </w:t>
      </w:r>
      <w:r w:rsidRPr="00CA2F4E">
        <w:rPr>
          <w:rFonts w:ascii="Arial" w:hAnsi="Arial" w:cs="Arial"/>
          <w:sz w:val="22"/>
          <w:u w:val="none"/>
        </w:rPr>
        <w:t>Supernumerary Fellow of St John’s College.</w:t>
      </w:r>
    </w:p>
    <w:p w:rsidR="00164991" w:rsidRPr="00164991" w:rsidRDefault="00164991" w:rsidP="00164991">
      <w:pPr>
        <w:pStyle w:val="Heading2"/>
        <w:pBdr>
          <w:top w:val="none" w:sz="0" w:space="0" w:color="auto"/>
        </w:pBdr>
        <w:spacing w:line="240" w:lineRule="auto"/>
        <w:ind w:left="4320" w:hanging="4320"/>
        <w:jc w:val="left"/>
        <w:rPr>
          <w:rFonts w:ascii="Arial" w:hAnsi="Arial" w:cs="Arial"/>
          <w:sz w:val="22"/>
        </w:rPr>
      </w:pPr>
      <w:r w:rsidRPr="00CA2F4E">
        <w:rPr>
          <w:rFonts w:ascii="Arial" w:eastAsia="Arial Unicode MS" w:hAnsi="Arial" w:cs="Arial"/>
          <w:sz w:val="22"/>
          <w:szCs w:val="20"/>
          <w:u w:val="none"/>
        </w:rPr>
        <w:t>October 20</w:t>
      </w:r>
      <w:r>
        <w:rPr>
          <w:rFonts w:ascii="Arial" w:eastAsia="Arial Unicode MS" w:hAnsi="Arial" w:cs="Arial"/>
          <w:sz w:val="22"/>
          <w:szCs w:val="20"/>
          <w:u w:val="none"/>
        </w:rPr>
        <w:t>07</w:t>
      </w:r>
      <w:r w:rsidRPr="00CA2F4E">
        <w:rPr>
          <w:rFonts w:ascii="Arial" w:eastAsia="Arial Unicode MS" w:hAnsi="Arial" w:cs="Arial"/>
          <w:sz w:val="22"/>
          <w:szCs w:val="20"/>
          <w:u w:val="none"/>
        </w:rPr>
        <w:t xml:space="preserve"> - </w:t>
      </w:r>
      <w:r>
        <w:rPr>
          <w:rFonts w:ascii="Arial" w:eastAsia="Arial Unicode MS" w:hAnsi="Arial" w:cs="Arial"/>
          <w:sz w:val="22"/>
          <w:szCs w:val="20"/>
          <w:u w:val="none"/>
        </w:rPr>
        <w:t>201</w:t>
      </w:r>
      <w:r w:rsidR="001167C1">
        <w:rPr>
          <w:rFonts w:ascii="Arial" w:eastAsia="Arial Unicode MS" w:hAnsi="Arial" w:cs="Arial"/>
          <w:sz w:val="22"/>
          <w:szCs w:val="20"/>
          <w:u w:val="none"/>
        </w:rPr>
        <w:t>5</w:t>
      </w:r>
      <w:r w:rsidRPr="00CA2F4E">
        <w:rPr>
          <w:rFonts w:ascii="Arial" w:eastAsia="Arial Unicode MS" w:hAnsi="Arial" w:cs="Arial"/>
          <w:b/>
          <w:sz w:val="22"/>
          <w:szCs w:val="20"/>
          <w:u w:val="none"/>
        </w:rPr>
        <w:tab/>
      </w:r>
      <w:r>
        <w:rPr>
          <w:rFonts w:ascii="Arial" w:eastAsia="Arial Unicode MS" w:hAnsi="Arial" w:cs="Arial"/>
          <w:sz w:val="22"/>
          <w:szCs w:val="20"/>
          <w:u w:val="none"/>
        </w:rPr>
        <w:t>Associate professor of Bioinformatics</w:t>
      </w:r>
      <w:r w:rsidRPr="00CA2F4E">
        <w:rPr>
          <w:rFonts w:ascii="Arial" w:hAnsi="Arial" w:cs="Arial"/>
          <w:sz w:val="22"/>
          <w:u w:val="none"/>
        </w:rPr>
        <w:t>, Department of Statistics</w:t>
      </w:r>
      <w:r>
        <w:rPr>
          <w:rFonts w:ascii="Arial" w:hAnsi="Arial" w:cs="Arial"/>
          <w:sz w:val="22"/>
          <w:u w:val="none"/>
        </w:rPr>
        <w:t xml:space="preserve"> </w:t>
      </w:r>
      <w:r w:rsidRPr="00CA2F4E">
        <w:rPr>
          <w:rFonts w:ascii="Arial" w:hAnsi="Arial" w:cs="Arial"/>
          <w:sz w:val="22"/>
          <w:u w:val="none"/>
        </w:rPr>
        <w:t xml:space="preserve">and </w:t>
      </w:r>
      <w:proofErr w:type="spellStart"/>
      <w:r w:rsidRPr="00CA2F4E">
        <w:rPr>
          <w:rFonts w:ascii="Arial" w:hAnsi="Arial" w:cs="Arial"/>
          <w:sz w:val="22"/>
          <w:u w:val="none"/>
        </w:rPr>
        <w:t>Wellcome</w:t>
      </w:r>
      <w:proofErr w:type="spellEnd"/>
      <w:r w:rsidRPr="00CA2F4E">
        <w:rPr>
          <w:rFonts w:ascii="Arial" w:hAnsi="Arial" w:cs="Arial"/>
          <w:sz w:val="22"/>
          <w:u w:val="none"/>
        </w:rPr>
        <w:t xml:space="preserve"> T</w:t>
      </w:r>
      <w:r>
        <w:rPr>
          <w:rFonts w:ascii="Arial" w:hAnsi="Arial" w:cs="Arial"/>
          <w:sz w:val="22"/>
          <w:u w:val="none"/>
        </w:rPr>
        <w:t>rust Centre for Human Genetics</w:t>
      </w:r>
      <w:r w:rsidRPr="00CA2F4E">
        <w:rPr>
          <w:rFonts w:ascii="Arial" w:hAnsi="Arial" w:cs="Arial"/>
          <w:sz w:val="22"/>
          <w:u w:val="none"/>
        </w:rPr>
        <w:t>, University of Oxford</w:t>
      </w:r>
      <w:r>
        <w:rPr>
          <w:rFonts w:ascii="Arial" w:hAnsi="Arial" w:cs="Arial"/>
          <w:sz w:val="22"/>
          <w:u w:val="none"/>
        </w:rPr>
        <w:t xml:space="preserve">. </w:t>
      </w:r>
      <w:r w:rsidRPr="00CA2F4E">
        <w:rPr>
          <w:rFonts w:ascii="Arial" w:hAnsi="Arial" w:cs="Arial"/>
          <w:sz w:val="22"/>
          <w:u w:val="none"/>
        </w:rPr>
        <w:t>Supernumerary Fellow of St John’s College.</w:t>
      </w:r>
    </w:p>
    <w:p w:rsidR="00CC67A0" w:rsidRPr="00CA2F4E" w:rsidRDefault="00CC67A0" w:rsidP="00CC67A0">
      <w:pPr>
        <w:spacing w:line="240" w:lineRule="auto"/>
        <w:ind w:left="4320" w:hanging="4320"/>
        <w:rPr>
          <w:rFonts w:ascii="Arial" w:hAnsi="Arial" w:cs="Arial"/>
          <w:sz w:val="22"/>
        </w:rPr>
      </w:pPr>
      <w:r w:rsidRPr="00CA2F4E">
        <w:rPr>
          <w:rFonts w:ascii="Arial" w:hAnsi="Arial" w:cs="Arial"/>
          <w:sz w:val="22"/>
        </w:rPr>
        <w:t>October 2005 - October 2007</w:t>
      </w:r>
      <w:r w:rsidRPr="00CA2F4E">
        <w:rPr>
          <w:rFonts w:ascii="Arial" w:hAnsi="Arial" w:cs="Arial"/>
          <w:sz w:val="22"/>
        </w:rPr>
        <w:tab/>
        <w:t>Broad Fellow, Broad Institute of MIT and Harvard.</w:t>
      </w:r>
    </w:p>
    <w:p w:rsidR="00CC67A0" w:rsidRPr="00CA2F4E" w:rsidRDefault="00CC67A0" w:rsidP="00CC67A0">
      <w:pPr>
        <w:spacing w:line="240" w:lineRule="auto"/>
        <w:ind w:left="4320" w:hanging="4320"/>
        <w:rPr>
          <w:rFonts w:ascii="Arial" w:hAnsi="Arial" w:cs="Arial"/>
          <w:sz w:val="22"/>
          <w:szCs w:val="22"/>
        </w:rPr>
      </w:pPr>
      <w:r w:rsidRPr="00CA2F4E">
        <w:rPr>
          <w:rFonts w:ascii="Arial" w:hAnsi="Arial" w:cs="Arial"/>
          <w:sz w:val="22"/>
        </w:rPr>
        <w:t>October 2002 – October 2005</w:t>
      </w:r>
      <w:r w:rsidRPr="00CA2F4E">
        <w:rPr>
          <w:rFonts w:ascii="Arial" w:hAnsi="Arial" w:cs="Arial"/>
          <w:sz w:val="22"/>
        </w:rPr>
        <w:tab/>
      </w:r>
      <w:r w:rsidRPr="00CA2F4E">
        <w:rPr>
          <w:rFonts w:ascii="Arial" w:hAnsi="Arial" w:cs="Arial"/>
          <w:sz w:val="22"/>
          <w:szCs w:val="22"/>
        </w:rPr>
        <w:t>Nuffield Trust Fellow in Medical Mathematics, Department of Statistics, University of Oxford and Green College.</w:t>
      </w:r>
    </w:p>
    <w:p w:rsidR="00CC67A0" w:rsidRPr="00CA2F4E" w:rsidRDefault="00CC67A0" w:rsidP="00CC67A0">
      <w:pPr>
        <w:pStyle w:val="Heading2"/>
        <w:pBdr>
          <w:top w:val="none" w:sz="0" w:space="0" w:color="auto"/>
        </w:pBdr>
        <w:spacing w:line="240" w:lineRule="auto"/>
        <w:ind w:left="4320" w:hanging="4320"/>
        <w:jc w:val="left"/>
        <w:rPr>
          <w:rFonts w:ascii="Arial" w:hAnsi="Arial" w:cs="Arial"/>
          <w:sz w:val="22"/>
          <w:szCs w:val="22"/>
          <w:u w:val="none"/>
        </w:rPr>
      </w:pPr>
      <w:r w:rsidRPr="00CA2F4E">
        <w:rPr>
          <w:rFonts w:ascii="Arial" w:hAnsi="Arial" w:cs="Arial"/>
          <w:sz w:val="22"/>
          <w:u w:val="none"/>
        </w:rPr>
        <w:t>October 2001 – October 2002</w:t>
      </w:r>
      <w:r w:rsidRPr="00CA2F4E">
        <w:rPr>
          <w:rFonts w:ascii="Arial" w:hAnsi="Arial" w:cs="Arial"/>
          <w:sz w:val="22"/>
          <w:u w:val="none"/>
        </w:rPr>
        <w:tab/>
        <w:t>Retained Lecturer, Trinity College Oxford.</w:t>
      </w:r>
    </w:p>
    <w:p w:rsidR="00CC67A0" w:rsidRPr="00CA2F4E" w:rsidRDefault="00CC67A0" w:rsidP="00CC67A0">
      <w:pPr>
        <w:spacing w:line="240" w:lineRule="auto"/>
        <w:ind w:left="0" w:firstLine="0"/>
        <w:rPr>
          <w:rFonts w:ascii="Arial" w:eastAsia="Arial Unicode MS" w:hAnsi="Arial" w:cs="Arial"/>
          <w:b/>
          <w:sz w:val="26"/>
          <w:szCs w:val="26"/>
        </w:rPr>
      </w:pPr>
      <w:r w:rsidRPr="00CA2F4E">
        <w:rPr>
          <w:rFonts w:ascii="Arial" w:eastAsia="Arial Unicode MS" w:hAnsi="Arial" w:cs="Arial"/>
          <w:b/>
          <w:sz w:val="26"/>
          <w:szCs w:val="26"/>
        </w:rPr>
        <w:t>EDUCATION AND TRAINING</w:t>
      </w:r>
    </w:p>
    <w:p w:rsidR="00CC67A0" w:rsidRPr="00CA2F4E" w:rsidRDefault="00CC67A0" w:rsidP="00CC67A0">
      <w:pPr>
        <w:pStyle w:val="Heading2"/>
        <w:pBdr>
          <w:top w:val="none" w:sz="0" w:space="0" w:color="auto"/>
        </w:pBdr>
        <w:spacing w:line="240" w:lineRule="auto"/>
        <w:ind w:left="4320" w:hanging="4320"/>
        <w:jc w:val="left"/>
        <w:rPr>
          <w:rFonts w:ascii="Arial" w:hAnsi="Arial" w:cs="Arial"/>
          <w:sz w:val="22"/>
        </w:rPr>
      </w:pPr>
      <w:r w:rsidRPr="00CA2F4E">
        <w:rPr>
          <w:rFonts w:ascii="Arial" w:eastAsia="Arial Unicode MS" w:hAnsi="Arial" w:cs="Arial"/>
          <w:sz w:val="22"/>
          <w:szCs w:val="20"/>
          <w:u w:val="none"/>
        </w:rPr>
        <w:t>October 1999 to October 2002</w:t>
      </w:r>
      <w:r w:rsidRPr="00CA2F4E">
        <w:rPr>
          <w:rFonts w:ascii="Arial" w:eastAsia="Arial Unicode MS" w:hAnsi="Arial" w:cs="Arial"/>
          <w:sz w:val="22"/>
          <w:szCs w:val="20"/>
          <w:u w:val="none"/>
        </w:rPr>
        <w:tab/>
      </w:r>
      <w:proofErr w:type="spellStart"/>
      <w:r w:rsidRPr="00CA2F4E">
        <w:rPr>
          <w:rFonts w:ascii="Arial" w:hAnsi="Arial" w:cs="Arial"/>
          <w:sz w:val="22"/>
          <w:u w:val="none"/>
        </w:rPr>
        <w:t>D.Phil</w:t>
      </w:r>
      <w:proofErr w:type="spellEnd"/>
      <w:r w:rsidRPr="00CA2F4E">
        <w:rPr>
          <w:rFonts w:ascii="Arial" w:hAnsi="Arial" w:cs="Arial"/>
          <w:sz w:val="22"/>
          <w:u w:val="none"/>
        </w:rPr>
        <w:t xml:space="preserve"> in Statistics, Jesus College, Oxford.</w:t>
      </w:r>
    </w:p>
    <w:p w:rsidR="00CC67A0" w:rsidRPr="00CA2F4E" w:rsidRDefault="00CC67A0" w:rsidP="00CC67A0">
      <w:pPr>
        <w:pStyle w:val="BodyTextIndent"/>
        <w:spacing w:line="240" w:lineRule="auto"/>
        <w:ind w:left="4320" w:firstLine="0"/>
        <w:rPr>
          <w:rFonts w:ascii="Arial" w:hAnsi="Arial" w:cs="Arial"/>
          <w:sz w:val="22"/>
        </w:rPr>
      </w:pPr>
      <w:r w:rsidRPr="00CA2F4E">
        <w:rPr>
          <w:rFonts w:ascii="Arial" w:hAnsi="Arial" w:cs="Arial"/>
          <w:sz w:val="22"/>
        </w:rPr>
        <w:t>Thesis title: ‘The detection of recombination events using DNA sequence data’. EPSRC funding and University Graduate Scholarship, Jesus College.</w:t>
      </w:r>
    </w:p>
    <w:p w:rsidR="00CC67A0" w:rsidRPr="004859F1" w:rsidRDefault="00CC67A0" w:rsidP="00CC67A0">
      <w:pPr>
        <w:spacing w:line="240" w:lineRule="auto"/>
        <w:ind w:left="4320" w:hanging="4320"/>
        <w:rPr>
          <w:rFonts w:ascii="Arial" w:hAnsi="Arial" w:cs="Arial"/>
          <w:sz w:val="22"/>
        </w:rPr>
      </w:pPr>
      <w:r w:rsidRPr="00CA2F4E">
        <w:rPr>
          <w:rFonts w:ascii="Arial" w:hAnsi="Arial" w:cs="Arial"/>
          <w:sz w:val="22"/>
        </w:rPr>
        <w:t>October 1995 to June 1999</w:t>
      </w:r>
      <w:r w:rsidRPr="00CA2F4E">
        <w:rPr>
          <w:rFonts w:ascii="Arial" w:hAnsi="Arial" w:cs="Arial"/>
          <w:b/>
          <w:sz w:val="22"/>
        </w:rPr>
        <w:tab/>
      </w:r>
      <w:proofErr w:type="spellStart"/>
      <w:r w:rsidRPr="00CA2F4E">
        <w:rPr>
          <w:rFonts w:ascii="Arial" w:hAnsi="Arial" w:cs="Arial"/>
          <w:sz w:val="22"/>
        </w:rPr>
        <w:t>M.Math</w:t>
      </w:r>
      <w:proofErr w:type="spellEnd"/>
      <w:r>
        <w:rPr>
          <w:rFonts w:ascii="Arial" w:hAnsi="Arial" w:cs="Arial"/>
          <w:sz w:val="22"/>
        </w:rPr>
        <w:t xml:space="preserve">, </w:t>
      </w:r>
      <w:r w:rsidRPr="00CA2F4E">
        <w:rPr>
          <w:rFonts w:ascii="Arial" w:hAnsi="Arial" w:cs="Arial"/>
          <w:sz w:val="22"/>
        </w:rPr>
        <w:t xml:space="preserve">Mathematics, Worcester College, Oxford. </w:t>
      </w:r>
    </w:p>
    <w:p w:rsidR="009574F9" w:rsidRDefault="00254CE1" w:rsidP="00252191">
      <w:pPr>
        <w:spacing w:line="240" w:lineRule="auto"/>
        <w:ind w:left="0" w:firstLine="0"/>
        <w:rPr>
          <w:rFonts w:ascii="Arial" w:hAnsi="Arial" w:cs="Arial"/>
          <w:sz w:val="22"/>
          <w:u w:val="single"/>
        </w:rPr>
      </w:pPr>
      <w:r>
        <w:rPr>
          <w:rFonts w:ascii="Arial" w:hAnsi="Arial" w:cs="Arial"/>
          <w:sz w:val="22"/>
          <w:u w:val="single"/>
        </w:rPr>
        <w:t>Selected</w:t>
      </w:r>
      <w:r w:rsidR="009D5BEF">
        <w:rPr>
          <w:rFonts w:ascii="Arial" w:hAnsi="Arial" w:cs="Arial"/>
          <w:sz w:val="22"/>
          <w:u w:val="single"/>
        </w:rPr>
        <w:t xml:space="preserve"> example</w:t>
      </w:r>
      <w:r>
        <w:rPr>
          <w:rFonts w:ascii="Arial" w:hAnsi="Arial" w:cs="Arial"/>
          <w:sz w:val="22"/>
          <w:u w:val="single"/>
        </w:rPr>
        <w:t xml:space="preserve"> invited external talks:</w:t>
      </w:r>
    </w:p>
    <w:p w:rsidR="009D5BEF" w:rsidRDefault="009D5BEF" w:rsidP="00CC67A0">
      <w:pPr>
        <w:spacing w:line="240" w:lineRule="auto"/>
        <w:ind w:left="0" w:firstLine="0"/>
        <w:rPr>
          <w:rFonts w:ascii="Arial" w:hAnsi="Arial" w:cs="Arial"/>
          <w:sz w:val="22"/>
        </w:rPr>
      </w:pPr>
      <w:r>
        <w:rPr>
          <w:rFonts w:ascii="Arial" w:hAnsi="Arial" w:cs="Arial"/>
          <w:sz w:val="22"/>
        </w:rPr>
        <w:t>Meeting on polygenic risk scores (Columbia, 2019)</w:t>
      </w:r>
    </w:p>
    <w:p w:rsidR="00CC67A0" w:rsidRDefault="00CC67A0" w:rsidP="00CC67A0">
      <w:pPr>
        <w:spacing w:line="240" w:lineRule="auto"/>
        <w:ind w:left="0" w:firstLine="0"/>
        <w:rPr>
          <w:rFonts w:ascii="Arial" w:hAnsi="Arial" w:cs="Arial"/>
          <w:sz w:val="22"/>
        </w:rPr>
      </w:pPr>
      <w:r>
        <w:rPr>
          <w:rFonts w:ascii="Arial" w:hAnsi="Arial" w:cs="Arial"/>
          <w:sz w:val="22"/>
        </w:rPr>
        <w:lastRenderedPageBreak/>
        <w:t>ESHG special session (</w:t>
      </w:r>
      <w:proofErr w:type="spellStart"/>
      <w:r>
        <w:rPr>
          <w:rFonts w:ascii="Arial" w:hAnsi="Arial" w:cs="Arial"/>
          <w:sz w:val="22"/>
        </w:rPr>
        <w:t>Gothenberg</w:t>
      </w:r>
      <w:proofErr w:type="spellEnd"/>
      <w:r>
        <w:rPr>
          <w:rFonts w:ascii="Arial" w:hAnsi="Arial" w:cs="Arial"/>
          <w:sz w:val="22"/>
        </w:rPr>
        <w:t>, Sweden, 2019)</w:t>
      </w:r>
    </w:p>
    <w:p w:rsidR="009D5BEF" w:rsidRDefault="009D5BEF" w:rsidP="00CC67A0">
      <w:pPr>
        <w:spacing w:line="240" w:lineRule="auto"/>
        <w:ind w:left="0" w:firstLine="0"/>
        <w:rPr>
          <w:rFonts w:ascii="Arial" w:hAnsi="Arial" w:cs="Arial"/>
          <w:sz w:val="22"/>
        </w:rPr>
      </w:pPr>
      <w:r>
        <w:rPr>
          <w:rFonts w:ascii="Arial" w:hAnsi="Arial" w:cs="Arial"/>
          <w:sz w:val="22"/>
        </w:rPr>
        <w:t>Ancient DNA meeting plenary talk (Copenhagen, Denmark, 2019)</w:t>
      </w:r>
    </w:p>
    <w:p w:rsidR="00CC67A0" w:rsidRDefault="00CC67A0" w:rsidP="00CC67A0">
      <w:pPr>
        <w:spacing w:line="240" w:lineRule="auto"/>
        <w:ind w:left="0" w:firstLine="0"/>
        <w:rPr>
          <w:rFonts w:ascii="Arial" w:hAnsi="Arial" w:cs="Arial"/>
          <w:sz w:val="22"/>
        </w:rPr>
      </w:pPr>
      <w:r>
        <w:rPr>
          <w:rFonts w:ascii="Arial" w:hAnsi="Arial" w:cs="Arial"/>
          <w:sz w:val="22"/>
        </w:rPr>
        <w:t>Meiosis workshop (Montpellier, 2018)</w:t>
      </w:r>
    </w:p>
    <w:p w:rsidR="00CC67A0" w:rsidRDefault="00CC67A0" w:rsidP="00CC67A0">
      <w:pPr>
        <w:spacing w:line="240" w:lineRule="auto"/>
        <w:ind w:left="0" w:firstLine="0"/>
        <w:rPr>
          <w:rFonts w:ascii="Arial" w:hAnsi="Arial" w:cs="Arial"/>
          <w:sz w:val="22"/>
        </w:rPr>
      </w:pPr>
      <w:r>
        <w:rPr>
          <w:rFonts w:ascii="Arial" w:hAnsi="Arial" w:cs="Arial"/>
          <w:sz w:val="22"/>
        </w:rPr>
        <w:t>University of Bath external seminar series (Bath, 2017)</w:t>
      </w:r>
    </w:p>
    <w:p w:rsidR="005970A0" w:rsidRPr="005970A0" w:rsidRDefault="005970A0" w:rsidP="005970A0">
      <w:pPr>
        <w:spacing w:line="240" w:lineRule="auto"/>
        <w:ind w:left="0" w:firstLine="0"/>
        <w:rPr>
          <w:rFonts w:ascii="Arial" w:hAnsi="Arial" w:cs="Arial"/>
          <w:sz w:val="22"/>
        </w:rPr>
      </w:pPr>
      <w:r>
        <w:rPr>
          <w:rFonts w:ascii="Arial" w:hAnsi="Arial" w:cs="Arial"/>
          <w:sz w:val="22"/>
        </w:rPr>
        <w:t>BIOCEV seminar series</w:t>
      </w:r>
      <w:r w:rsidRPr="005970A0">
        <w:rPr>
          <w:rFonts w:ascii="Arial" w:hAnsi="Arial" w:cs="Arial"/>
          <w:sz w:val="22"/>
        </w:rPr>
        <w:t xml:space="preserve"> (</w:t>
      </w:r>
      <w:r>
        <w:rPr>
          <w:rFonts w:ascii="Arial" w:hAnsi="Arial" w:cs="Arial"/>
          <w:sz w:val="22"/>
        </w:rPr>
        <w:t xml:space="preserve">Prague, </w:t>
      </w:r>
      <w:r w:rsidRPr="005970A0">
        <w:rPr>
          <w:rFonts w:ascii="Arial" w:hAnsi="Arial" w:cs="Arial"/>
          <w:sz w:val="22"/>
        </w:rPr>
        <w:t>2017)</w:t>
      </w:r>
    </w:p>
    <w:p w:rsidR="005970A0" w:rsidRPr="005970A0" w:rsidRDefault="005970A0" w:rsidP="00252191">
      <w:pPr>
        <w:spacing w:line="240" w:lineRule="auto"/>
        <w:ind w:left="0" w:firstLine="0"/>
        <w:rPr>
          <w:rFonts w:ascii="Arial" w:hAnsi="Arial" w:cs="Arial"/>
          <w:sz w:val="22"/>
        </w:rPr>
      </w:pPr>
      <w:r w:rsidRPr="005970A0">
        <w:rPr>
          <w:rFonts w:ascii="Arial" w:hAnsi="Arial" w:cs="Arial"/>
          <w:sz w:val="22"/>
        </w:rPr>
        <w:t>Meeting on crossover control (</w:t>
      </w:r>
      <w:r>
        <w:rPr>
          <w:rFonts w:ascii="Arial" w:hAnsi="Arial" w:cs="Arial"/>
          <w:sz w:val="22"/>
        </w:rPr>
        <w:t xml:space="preserve">Les </w:t>
      </w:r>
      <w:proofErr w:type="spellStart"/>
      <w:r>
        <w:rPr>
          <w:rFonts w:ascii="Arial" w:hAnsi="Arial" w:cs="Arial"/>
          <w:sz w:val="22"/>
        </w:rPr>
        <w:t>Treilles</w:t>
      </w:r>
      <w:proofErr w:type="spellEnd"/>
      <w:r>
        <w:rPr>
          <w:rFonts w:ascii="Arial" w:hAnsi="Arial" w:cs="Arial"/>
          <w:sz w:val="22"/>
        </w:rPr>
        <w:t xml:space="preserve">, France </w:t>
      </w:r>
      <w:r w:rsidRPr="005970A0">
        <w:rPr>
          <w:rFonts w:ascii="Arial" w:hAnsi="Arial" w:cs="Arial"/>
          <w:sz w:val="22"/>
        </w:rPr>
        <w:t>2017)</w:t>
      </w:r>
    </w:p>
    <w:p w:rsidR="005970A0" w:rsidRDefault="005970A0" w:rsidP="0070725C">
      <w:pPr>
        <w:spacing w:line="240" w:lineRule="auto"/>
        <w:ind w:left="0" w:firstLine="0"/>
        <w:rPr>
          <w:rFonts w:ascii="Arial" w:hAnsi="Arial" w:cs="Arial"/>
          <w:sz w:val="22"/>
        </w:rPr>
      </w:pPr>
      <w:r>
        <w:rPr>
          <w:rFonts w:ascii="Arial" w:hAnsi="Arial" w:cs="Arial"/>
          <w:sz w:val="22"/>
        </w:rPr>
        <w:t xml:space="preserve">Oxford Brookes </w:t>
      </w:r>
      <w:r w:rsidRPr="005970A0">
        <w:rPr>
          <w:rFonts w:ascii="Arial" w:hAnsi="Arial" w:cs="Arial"/>
          <w:sz w:val="22"/>
        </w:rPr>
        <w:t>Biological and Medical Sciences seminar series</w:t>
      </w:r>
      <w:r>
        <w:rPr>
          <w:rFonts w:ascii="Arial" w:hAnsi="Arial" w:cs="Arial"/>
          <w:sz w:val="22"/>
        </w:rPr>
        <w:t xml:space="preserve"> (Oxford, 2016) </w:t>
      </w:r>
    </w:p>
    <w:p w:rsidR="0070725C" w:rsidRDefault="0070725C" w:rsidP="0070725C">
      <w:pPr>
        <w:spacing w:line="240" w:lineRule="auto"/>
        <w:ind w:left="0" w:firstLine="0"/>
        <w:rPr>
          <w:rFonts w:ascii="Arial" w:hAnsi="Arial" w:cs="Arial"/>
          <w:sz w:val="22"/>
        </w:rPr>
      </w:pPr>
      <w:r w:rsidRPr="00CA2F4E">
        <w:rPr>
          <w:rFonts w:ascii="Arial" w:hAnsi="Arial" w:cs="Arial"/>
          <w:sz w:val="22"/>
        </w:rPr>
        <w:t xml:space="preserve">Plenary speaker, </w:t>
      </w:r>
      <w:r>
        <w:rPr>
          <w:rFonts w:ascii="Arial" w:hAnsi="Arial" w:cs="Arial"/>
          <w:sz w:val="22"/>
        </w:rPr>
        <w:t>“</w:t>
      </w:r>
      <w:proofErr w:type="spellStart"/>
      <w:r w:rsidRPr="00CA2F4E">
        <w:rPr>
          <w:rFonts w:ascii="Arial" w:hAnsi="Arial" w:cs="Arial"/>
          <w:sz w:val="22"/>
        </w:rPr>
        <w:t>Popgroup</w:t>
      </w:r>
      <w:proofErr w:type="spellEnd"/>
      <w:r>
        <w:rPr>
          <w:rFonts w:ascii="Arial" w:hAnsi="Arial" w:cs="Arial"/>
          <w:sz w:val="22"/>
        </w:rPr>
        <w:t>”</w:t>
      </w:r>
      <w:r w:rsidRPr="00CA2F4E">
        <w:rPr>
          <w:rFonts w:ascii="Arial" w:hAnsi="Arial" w:cs="Arial"/>
          <w:sz w:val="22"/>
        </w:rPr>
        <w:t xml:space="preserve"> meeting (Sheffield</w:t>
      </w:r>
      <w:r w:rsidR="005970A0">
        <w:rPr>
          <w:rFonts w:ascii="Arial" w:hAnsi="Arial" w:cs="Arial"/>
          <w:sz w:val="22"/>
        </w:rPr>
        <w:t>, 2015</w:t>
      </w:r>
      <w:r w:rsidRPr="00CA2F4E">
        <w:rPr>
          <w:rFonts w:ascii="Arial" w:hAnsi="Arial" w:cs="Arial"/>
          <w:sz w:val="22"/>
        </w:rPr>
        <w:t>)</w:t>
      </w:r>
    </w:p>
    <w:p w:rsidR="009574F9" w:rsidRPr="00CA2F4E" w:rsidRDefault="0070725C" w:rsidP="0070725C">
      <w:pPr>
        <w:spacing w:line="240" w:lineRule="auto"/>
        <w:ind w:left="0" w:firstLine="0"/>
        <w:rPr>
          <w:rFonts w:ascii="Arial" w:hAnsi="Arial" w:cs="Arial"/>
          <w:sz w:val="22"/>
        </w:rPr>
      </w:pPr>
      <w:r w:rsidRPr="00CA2F4E">
        <w:rPr>
          <w:rFonts w:ascii="Arial" w:hAnsi="Arial" w:cs="Arial"/>
          <w:sz w:val="22"/>
        </w:rPr>
        <w:t xml:space="preserve"> </w:t>
      </w:r>
      <w:r w:rsidR="004F3A1D" w:rsidRPr="00CA2F4E">
        <w:rPr>
          <w:rFonts w:ascii="Arial" w:hAnsi="Arial" w:cs="Arial"/>
          <w:sz w:val="22"/>
        </w:rPr>
        <w:t>“</w:t>
      </w:r>
      <w:r w:rsidR="00941C91" w:rsidRPr="00CA2F4E">
        <w:rPr>
          <w:rFonts w:ascii="Arial" w:hAnsi="Arial" w:cs="Arial"/>
          <w:sz w:val="22"/>
        </w:rPr>
        <w:t>EMBO M</w:t>
      </w:r>
      <w:r w:rsidR="009574F9" w:rsidRPr="00CA2F4E">
        <w:rPr>
          <w:rFonts w:ascii="Arial" w:hAnsi="Arial" w:cs="Arial"/>
          <w:sz w:val="22"/>
        </w:rPr>
        <w:t>eiosis</w:t>
      </w:r>
      <w:r w:rsidR="004F3A1D" w:rsidRPr="00CA2F4E">
        <w:rPr>
          <w:rFonts w:ascii="Arial" w:hAnsi="Arial" w:cs="Arial"/>
          <w:sz w:val="22"/>
        </w:rPr>
        <w:t>”</w:t>
      </w:r>
      <w:r w:rsidR="009574F9" w:rsidRPr="00CA2F4E">
        <w:rPr>
          <w:rFonts w:ascii="Arial" w:hAnsi="Arial" w:cs="Arial"/>
          <w:sz w:val="22"/>
        </w:rPr>
        <w:t xml:space="preserve"> meeting </w:t>
      </w:r>
      <w:r w:rsidR="00926956" w:rsidRPr="00CA2F4E">
        <w:rPr>
          <w:rFonts w:ascii="Arial" w:hAnsi="Arial" w:cs="Arial"/>
          <w:sz w:val="22"/>
        </w:rPr>
        <w:t xml:space="preserve">on reproductive biology </w:t>
      </w:r>
      <w:r w:rsidR="009574F9" w:rsidRPr="00CA2F4E">
        <w:rPr>
          <w:rFonts w:ascii="Arial" w:hAnsi="Arial" w:cs="Arial"/>
          <w:sz w:val="22"/>
        </w:rPr>
        <w:t>(</w:t>
      </w:r>
      <w:r w:rsidR="00926956" w:rsidRPr="00CA2F4E">
        <w:rPr>
          <w:rFonts w:ascii="Arial" w:hAnsi="Arial" w:cs="Arial"/>
          <w:sz w:val="22"/>
        </w:rPr>
        <w:t xml:space="preserve">UK, </w:t>
      </w:r>
      <w:r w:rsidR="009574F9" w:rsidRPr="00CA2F4E">
        <w:rPr>
          <w:rFonts w:ascii="Arial" w:hAnsi="Arial" w:cs="Arial"/>
          <w:sz w:val="22"/>
        </w:rPr>
        <w:t>2015)</w:t>
      </w:r>
    </w:p>
    <w:p w:rsidR="009574F9" w:rsidRPr="00CA2F4E" w:rsidRDefault="009574F9" w:rsidP="00252191">
      <w:pPr>
        <w:spacing w:line="240" w:lineRule="auto"/>
        <w:ind w:left="0" w:firstLine="0"/>
        <w:rPr>
          <w:rFonts w:ascii="Arial" w:hAnsi="Arial" w:cs="Arial"/>
          <w:sz w:val="22"/>
        </w:rPr>
      </w:pPr>
      <w:r w:rsidRPr="00CA2F4E">
        <w:rPr>
          <w:rFonts w:ascii="Arial" w:hAnsi="Arial" w:cs="Arial"/>
          <w:sz w:val="22"/>
        </w:rPr>
        <w:t xml:space="preserve"> “Aliens, Foreigners &amp; Strangers in Medieval England c.AD 500-1500” meeting with historians, archaeol</w:t>
      </w:r>
      <w:r w:rsidR="00BD5E08" w:rsidRPr="00CA2F4E">
        <w:rPr>
          <w:rFonts w:ascii="Arial" w:hAnsi="Arial" w:cs="Arial"/>
          <w:sz w:val="22"/>
        </w:rPr>
        <w:t>o</w:t>
      </w:r>
      <w:r w:rsidRPr="00CA2F4E">
        <w:rPr>
          <w:rFonts w:ascii="Arial" w:hAnsi="Arial" w:cs="Arial"/>
          <w:sz w:val="22"/>
        </w:rPr>
        <w:t xml:space="preserve">gists and geneticists (British Academy, 2015) </w:t>
      </w:r>
    </w:p>
    <w:p w:rsidR="009574F9" w:rsidRPr="00CA2F4E" w:rsidRDefault="009574F9" w:rsidP="00252191">
      <w:pPr>
        <w:spacing w:line="240" w:lineRule="auto"/>
        <w:ind w:left="0" w:firstLine="0"/>
        <w:rPr>
          <w:rFonts w:ascii="Arial" w:hAnsi="Arial" w:cs="Arial"/>
          <w:sz w:val="22"/>
        </w:rPr>
      </w:pPr>
      <w:r w:rsidRPr="00CA2F4E">
        <w:rPr>
          <w:rFonts w:ascii="Arial" w:hAnsi="Arial" w:cs="Arial"/>
          <w:sz w:val="22"/>
        </w:rPr>
        <w:t xml:space="preserve">“Beyond the 1000 Genomes” meeting </w:t>
      </w:r>
      <w:r w:rsidR="00926956" w:rsidRPr="00CA2F4E">
        <w:rPr>
          <w:rFonts w:ascii="Arial" w:hAnsi="Arial" w:cs="Arial"/>
          <w:sz w:val="22"/>
        </w:rPr>
        <w:t xml:space="preserve">on human genetic variation </w:t>
      </w:r>
      <w:r w:rsidRPr="00CA2F4E">
        <w:rPr>
          <w:rFonts w:ascii="Arial" w:hAnsi="Arial" w:cs="Arial"/>
          <w:sz w:val="22"/>
        </w:rPr>
        <w:t>(Cambridge, 2014)</w:t>
      </w:r>
    </w:p>
    <w:p w:rsidR="009574F9" w:rsidRPr="00CA2F4E" w:rsidRDefault="004F3A1D" w:rsidP="00252191">
      <w:pPr>
        <w:spacing w:line="240" w:lineRule="auto"/>
        <w:ind w:left="0" w:firstLine="0"/>
        <w:rPr>
          <w:rFonts w:ascii="Arial" w:hAnsi="Arial" w:cs="Arial"/>
          <w:sz w:val="22"/>
        </w:rPr>
      </w:pPr>
      <w:r w:rsidRPr="00CA2F4E">
        <w:rPr>
          <w:rFonts w:ascii="Arial" w:hAnsi="Arial" w:cs="Arial"/>
          <w:sz w:val="22"/>
        </w:rPr>
        <w:t xml:space="preserve">“ESHG”: </w:t>
      </w:r>
      <w:r w:rsidR="009574F9" w:rsidRPr="00CA2F4E">
        <w:rPr>
          <w:rFonts w:ascii="Arial" w:hAnsi="Arial" w:cs="Arial"/>
          <w:sz w:val="22"/>
        </w:rPr>
        <w:t>European Society for Human Genetics</w:t>
      </w:r>
      <w:r w:rsidRPr="00CA2F4E">
        <w:rPr>
          <w:rFonts w:ascii="Arial" w:hAnsi="Arial" w:cs="Arial"/>
          <w:sz w:val="22"/>
        </w:rPr>
        <w:t>’</w:t>
      </w:r>
      <w:r w:rsidR="009574F9" w:rsidRPr="00CA2F4E">
        <w:rPr>
          <w:rFonts w:ascii="Arial" w:hAnsi="Arial" w:cs="Arial"/>
          <w:sz w:val="22"/>
        </w:rPr>
        <w:t xml:space="preserve"> annual meeting (Milan, 2014)</w:t>
      </w:r>
    </w:p>
    <w:p w:rsidR="006B0E7E" w:rsidRPr="00CA2F4E" w:rsidRDefault="004F3A1D" w:rsidP="0095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firstLine="0"/>
        <w:rPr>
          <w:rFonts w:ascii="Arial" w:hAnsi="Arial" w:cs="Arial"/>
          <w:sz w:val="22"/>
        </w:rPr>
      </w:pPr>
      <w:r w:rsidRPr="00CA2F4E">
        <w:rPr>
          <w:rFonts w:ascii="Arial" w:hAnsi="Arial" w:cs="Arial"/>
          <w:sz w:val="22"/>
        </w:rPr>
        <w:t>“</w:t>
      </w:r>
      <w:r w:rsidR="009574F9" w:rsidRPr="00CA2F4E">
        <w:rPr>
          <w:rFonts w:ascii="Arial" w:hAnsi="Arial" w:cs="Arial"/>
          <w:sz w:val="22"/>
        </w:rPr>
        <w:t>Biological Sequence Analysis and Probabilistic Models</w:t>
      </w:r>
      <w:r w:rsidRPr="00CA2F4E">
        <w:rPr>
          <w:rFonts w:ascii="Arial" w:hAnsi="Arial" w:cs="Arial"/>
          <w:sz w:val="22"/>
        </w:rPr>
        <w:t>”</w:t>
      </w:r>
      <w:r w:rsidR="009574F9" w:rsidRPr="00CA2F4E">
        <w:rPr>
          <w:rFonts w:ascii="Arial" w:hAnsi="Arial" w:cs="Arial"/>
          <w:sz w:val="22"/>
        </w:rPr>
        <w:t xml:space="preserve"> </w:t>
      </w:r>
      <w:r w:rsidR="00926956" w:rsidRPr="00CA2F4E">
        <w:rPr>
          <w:rFonts w:ascii="Arial" w:hAnsi="Arial" w:cs="Arial"/>
          <w:sz w:val="22"/>
        </w:rPr>
        <w:t xml:space="preserve">meeting on methods and applications for DNA sequence analysis </w:t>
      </w:r>
      <w:r w:rsidR="009574F9" w:rsidRPr="00CA2F4E">
        <w:rPr>
          <w:rFonts w:ascii="Arial" w:hAnsi="Arial" w:cs="Arial"/>
          <w:sz w:val="22"/>
        </w:rPr>
        <w:t>(Merton College Oxford, 2014)</w:t>
      </w:r>
    </w:p>
    <w:p w:rsidR="006B0E7E" w:rsidRPr="00CA2F4E" w:rsidRDefault="006B0E7E" w:rsidP="006B0E7E">
      <w:pPr>
        <w:spacing w:line="240" w:lineRule="auto"/>
        <w:ind w:left="0" w:firstLine="0"/>
        <w:rPr>
          <w:rFonts w:ascii="Arial" w:hAnsi="Arial" w:cs="Arial"/>
          <w:sz w:val="22"/>
        </w:rPr>
      </w:pPr>
      <w:r w:rsidRPr="00CA2F4E">
        <w:rPr>
          <w:rFonts w:ascii="Arial" w:hAnsi="Arial" w:cs="Arial"/>
          <w:sz w:val="22"/>
        </w:rPr>
        <w:t>“Coalescent Theory: Developments and Applications” workshop meeting on new methods in modelling ancestral</w:t>
      </w:r>
      <w:r w:rsidR="00941C91" w:rsidRPr="00CA2F4E">
        <w:rPr>
          <w:rFonts w:ascii="Arial" w:hAnsi="Arial" w:cs="Arial"/>
          <w:sz w:val="22"/>
        </w:rPr>
        <w:t xml:space="preserve"> relationships (Montreal,</w:t>
      </w:r>
      <w:r w:rsidRPr="00CA2F4E">
        <w:rPr>
          <w:rFonts w:ascii="Arial" w:hAnsi="Arial" w:cs="Arial"/>
          <w:sz w:val="22"/>
        </w:rPr>
        <w:t xml:space="preserve"> 2013) </w:t>
      </w:r>
    </w:p>
    <w:p w:rsidR="00543024" w:rsidRPr="00CA2F4E" w:rsidRDefault="00751624" w:rsidP="00252191">
      <w:pPr>
        <w:spacing w:line="240" w:lineRule="auto"/>
        <w:ind w:left="0" w:firstLine="0"/>
        <w:rPr>
          <w:rFonts w:ascii="Arial" w:hAnsi="Arial" w:cs="Arial"/>
          <w:sz w:val="22"/>
        </w:rPr>
      </w:pPr>
      <w:r w:rsidRPr="00CA2F4E">
        <w:rPr>
          <w:rFonts w:ascii="Arial" w:hAnsi="Arial" w:cs="Arial"/>
          <w:sz w:val="22"/>
        </w:rPr>
        <w:t>“</w:t>
      </w:r>
      <w:r w:rsidR="009574F9" w:rsidRPr="00CA2F4E">
        <w:rPr>
          <w:rFonts w:ascii="Arial" w:hAnsi="Arial" w:cs="Arial"/>
          <w:sz w:val="22"/>
        </w:rPr>
        <w:t>Royal Society meeting on Genetics</w:t>
      </w:r>
      <w:r w:rsidRPr="00CA2F4E">
        <w:rPr>
          <w:rFonts w:ascii="Arial" w:hAnsi="Arial" w:cs="Arial"/>
          <w:sz w:val="22"/>
        </w:rPr>
        <w:t>”</w:t>
      </w:r>
      <w:r w:rsidR="009574F9" w:rsidRPr="00CA2F4E">
        <w:rPr>
          <w:rFonts w:ascii="Arial" w:hAnsi="Arial" w:cs="Arial"/>
          <w:sz w:val="22"/>
        </w:rPr>
        <w:t xml:space="preserve"> (Royal Society, </w:t>
      </w:r>
      <w:r w:rsidR="00926956" w:rsidRPr="00CA2F4E">
        <w:rPr>
          <w:rFonts w:ascii="Arial" w:hAnsi="Arial" w:cs="Arial"/>
          <w:sz w:val="22"/>
        </w:rPr>
        <w:t xml:space="preserve">London </w:t>
      </w:r>
      <w:r w:rsidR="009574F9" w:rsidRPr="00CA2F4E">
        <w:rPr>
          <w:rFonts w:ascii="Arial" w:hAnsi="Arial" w:cs="Arial"/>
          <w:sz w:val="22"/>
        </w:rPr>
        <w:t xml:space="preserve">2013) </w:t>
      </w:r>
    </w:p>
    <w:p w:rsidR="00751624" w:rsidRPr="00CA2F4E" w:rsidRDefault="00751624" w:rsidP="00252191">
      <w:pPr>
        <w:spacing w:line="240" w:lineRule="auto"/>
        <w:ind w:left="0" w:firstLine="0"/>
        <w:rPr>
          <w:rFonts w:ascii="Arial" w:hAnsi="Arial" w:cs="Arial"/>
          <w:sz w:val="22"/>
        </w:rPr>
      </w:pPr>
      <w:r w:rsidRPr="00CA2F4E">
        <w:rPr>
          <w:rFonts w:ascii="Arial" w:hAnsi="Arial" w:cs="Arial"/>
          <w:sz w:val="22"/>
        </w:rPr>
        <w:t xml:space="preserve"> </w:t>
      </w:r>
      <w:r w:rsidR="004F3A1D" w:rsidRPr="00CA2F4E">
        <w:rPr>
          <w:rFonts w:ascii="Arial" w:hAnsi="Arial" w:cs="Arial"/>
          <w:sz w:val="22"/>
        </w:rPr>
        <w:t>“</w:t>
      </w:r>
      <w:r w:rsidR="009574F9" w:rsidRPr="00CA2F4E">
        <w:rPr>
          <w:rFonts w:ascii="Arial" w:hAnsi="Arial" w:cs="Arial"/>
          <w:sz w:val="22"/>
        </w:rPr>
        <w:t xml:space="preserve">The </w:t>
      </w:r>
      <w:r w:rsidR="00FE6135" w:rsidRPr="00CA2F4E">
        <w:rPr>
          <w:rFonts w:ascii="Arial" w:hAnsi="Arial" w:cs="Arial"/>
          <w:sz w:val="22"/>
        </w:rPr>
        <w:t>Biology of G</w:t>
      </w:r>
      <w:r w:rsidR="009574F9" w:rsidRPr="00CA2F4E">
        <w:rPr>
          <w:rFonts w:ascii="Arial" w:hAnsi="Arial" w:cs="Arial"/>
          <w:sz w:val="22"/>
        </w:rPr>
        <w:t>enomes</w:t>
      </w:r>
      <w:r w:rsidR="004F3A1D" w:rsidRPr="00CA2F4E">
        <w:rPr>
          <w:rFonts w:ascii="Arial" w:hAnsi="Arial" w:cs="Arial"/>
          <w:sz w:val="22"/>
        </w:rPr>
        <w:t>” meeting</w:t>
      </w:r>
      <w:r w:rsidR="00FE6135" w:rsidRPr="00CA2F4E">
        <w:rPr>
          <w:rFonts w:ascii="Arial" w:hAnsi="Arial" w:cs="Arial"/>
          <w:sz w:val="22"/>
        </w:rPr>
        <w:t xml:space="preserve"> (Cold Spring </w:t>
      </w:r>
      <w:proofErr w:type="spellStart"/>
      <w:r w:rsidR="00FE6135" w:rsidRPr="00CA2F4E">
        <w:rPr>
          <w:rFonts w:ascii="Arial" w:hAnsi="Arial" w:cs="Arial"/>
          <w:sz w:val="22"/>
        </w:rPr>
        <w:t>Harbor</w:t>
      </w:r>
      <w:proofErr w:type="spellEnd"/>
      <w:r w:rsidR="00FE6135" w:rsidRPr="00CA2F4E">
        <w:rPr>
          <w:rFonts w:ascii="Arial" w:hAnsi="Arial" w:cs="Arial"/>
          <w:sz w:val="22"/>
        </w:rPr>
        <w:t>, NY</w:t>
      </w:r>
      <w:r w:rsidR="009574F9" w:rsidRPr="00CA2F4E">
        <w:rPr>
          <w:rFonts w:ascii="Arial" w:hAnsi="Arial" w:cs="Arial"/>
          <w:sz w:val="22"/>
        </w:rPr>
        <w:t>, 2012</w:t>
      </w:r>
      <w:r w:rsidRPr="00CA2F4E">
        <w:rPr>
          <w:rFonts w:ascii="Arial" w:hAnsi="Arial" w:cs="Arial"/>
          <w:sz w:val="22"/>
        </w:rPr>
        <w:t xml:space="preserve">; session chair for “Computational </w:t>
      </w:r>
      <w:r w:rsidR="000D45B4" w:rsidRPr="00CA2F4E">
        <w:rPr>
          <w:rFonts w:ascii="Arial" w:hAnsi="Arial" w:cs="Arial"/>
          <w:sz w:val="22"/>
        </w:rPr>
        <w:t>Genomics</w:t>
      </w:r>
      <w:r w:rsidRPr="00CA2F4E">
        <w:rPr>
          <w:rFonts w:ascii="Arial" w:hAnsi="Arial" w:cs="Arial"/>
          <w:sz w:val="22"/>
        </w:rPr>
        <w:t>”</w:t>
      </w:r>
      <w:r w:rsidR="005A57CD">
        <w:rPr>
          <w:rFonts w:ascii="Arial" w:hAnsi="Arial" w:cs="Arial"/>
          <w:sz w:val="22"/>
        </w:rPr>
        <w:t>)</w:t>
      </w:r>
    </w:p>
    <w:p w:rsidR="009574F9" w:rsidRPr="00CA2F4E" w:rsidRDefault="00751624" w:rsidP="009574F9">
      <w:pPr>
        <w:pStyle w:val="BodyText"/>
        <w:spacing w:line="240" w:lineRule="auto"/>
        <w:ind w:left="0" w:firstLine="0"/>
        <w:jc w:val="left"/>
        <w:rPr>
          <w:rFonts w:ascii="Arial" w:hAnsi="Arial" w:cs="Arial"/>
          <w:sz w:val="22"/>
          <w:szCs w:val="22"/>
        </w:rPr>
      </w:pPr>
      <w:r w:rsidRPr="00CA2F4E">
        <w:rPr>
          <w:rFonts w:ascii="Arial" w:hAnsi="Arial" w:cs="Arial"/>
          <w:sz w:val="22"/>
          <w:szCs w:val="22"/>
        </w:rPr>
        <w:t xml:space="preserve"> </w:t>
      </w:r>
      <w:r w:rsidR="004F3A1D" w:rsidRPr="00CA2F4E">
        <w:rPr>
          <w:rFonts w:ascii="Arial" w:hAnsi="Arial" w:cs="Arial"/>
          <w:sz w:val="22"/>
          <w:szCs w:val="22"/>
        </w:rPr>
        <w:t>“</w:t>
      </w:r>
      <w:r w:rsidR="009574F9" w:rsidRPr="00CA2F4E">
        <w:rPr>
          <w:rFonts w:ascii="Arial" w:hAnsi="Arial" w:cs="Arial"/>
          <w:sz w:val="22"/>
          <w:szCs w:val="22"/>
        </w:rPr>
        <w:t>Cambridge Computational Biology Institute Annual Symposium</w:t>
      </w:r>
      <w:r w:rsidR="004F3A1D" w:rsidRPr="00CA2F4E">
        <w:rPr>
          <w:rFonts w:ascii="Arial" w:hAnsi="Arial" w:cs="Arial"/>
          <w:sz w:val="22"/>
          <w:szCs w:val="22"/>
        </w:rPr>
        <w:t>”</w:t>
      </w:r>
      <w:r w:rsidR="009574F9" w:rsidRPr="00CA2F4E">
        <w:rPr>
          <w:rFonts w:ascii="Arial" w:hAnsi="Arial" w:cs="Arial"/>
          <w:sz w:val="22"/>
          <w:szCs w:val="22"/>
        </w:rPr>
        <w:t xml:space="preserve"> (Cambridge, 2011)</w:t>
      </w:r>
    </w:p>
    <w:p w:rsidR="00751624" w:rsidRPr="00CA2F4E" w:rsidRDefault="004F3A1D" w:rsidP="00751624">
      <w:pPr>
        <w:pStyle w:val="BodyText"/>
        <w:spacing w:line="240" w:lineRule="auto"/>
        <w:ind w:left="357"/>
        <w:jc w:val="left"/>
        <w:rPr>
          <w:rFonts w:ascii="Arial" w:hAnsi="Arial" w:cs="Arial"/>
          <w:sz w:val="22"/>
          <w:szCs w:val="22"/>
        </w:rPr>
      </w:pPr>
      <w:r w:rsidRPr="00CA2F4E">
        <w:rPr>
          <w:rFonts w:ascii="Arial" w:hAnsi="Arial" w:cs="Arial"/>
          <w:sz w:val="22"/>
          <w:szCs w:val="22"/>
        </w:rPr>
        <w:t xml:space="preserve">“SMBE” </w:t>
      </w:r>
      <w:r w:rsidR="009574F9" w:rsidRPr="00CA2F4E">
        <w:rPr>
          <w:rFonts w:ascii="Arial" w:hAnsi="Arial" w:cs="Arial"/>
          <w:sz w:val="22"/>
          <w:szCs w:val="22"/>
        </w:rPr>
        <w:t>Society for Molecular Biology and Evolution</w:t>
      </w:r>
      <w:r w:rsidRPr="00CA2F4E">
        <w:rPr>
          <w:rFonts w:ascii="Arial" w:hAnsi="Arial" w:cs="Arial"/>
          <w:sz w:val="22"/>
          <w:szCs w:val="22"/>
        </w:rPr>
        <w:t>’s</w:t>
      </w:r>
      <w:r w:rsidR="009574F9" w:rsidRPr="00CA2F4E">
        <w:rPr>
          <w:rFonts w:ascii="Arial" w:hAnsi="Arial" w:cs="Arial"/>
          <w:sz w:val="22"/>
          <w:szCs w:val="22"/>
        </w:rPr>
        <w:t xml:space="preserve"> </w:t>
      </w:r>
      <w:r w:rsidRPr="00CA2F4E">
        <w:rPr>
          <w:rFonts w:ascii="Arial" w:hAnsi="Arial" w:cs="Arial"/>
          <w:sz w:val="22"/>
        </w:rPr>
        <w:t xml:space="preserve">annual meeting </w:t>
      </w:r>
      <w:r w:rsidR="00941C91" w:rsidRPr="00CA2F4E">
        <w:rPr>
          <w:rFonts w:ascii="Arial" w:hAnsi="Arial" w:cs="Arial"/>
          <w:sz w:val="22"/>
          <w:szCs w:val="22"/>
        </w:rPr>
        <w:t xml:space="preserve">(Lyon, </w:t>
      </w:r>
      <w:r w:rsidR="00751624" w:rsidRPr="00CA2F4E">
        <w:rPr>
          <w:rFonts w:ascii="Arial" w:hAnsi="Arial" w:cs="Arial"/>
          <w:sz w:val="22"/>
          <w:szCs w:val="22"/>
        </w:rPr>
        <w:t>2010)</w:t>
      </w:r>
    </w:p>
    <w:p w:rsidR="009574F9" w:rsidRPr="00CA2F4E" w:rsidRDefault="004F3A1D" w:rsidP="00751624">
      <w:pPr>
        <w:pStyle w:val="BodyText"/>
        <w:spacing w:line="240" w:lineRule="auto"/>
        <w:ind w:left="357"/>
        <w:jc w:val="left"/>
        <w:rPr>
          <w:rFonts w:ascii="Arial" w:hAnsi="Arial" w:cs="Arial"/>
          <w:sz w:val="22"/>
          <w:szCs w:val="22"/>
        </w:rPr>
      </w:pPr>
      <w:r w:rsidRPr="00CA2F4E">
        <w:rPr>
          <w:rFonts w:ascii="Arial" w:hAnsi="Arial" w:cs="Arial"/>
          <w:sz w:val="22"/>
          <w:szCs w:val="22"/>
        </w:rPr>
        <w:t>“</w:t>
      </w:r>
      <w:r w:rsidR="009574F9" w:rsidRPr="00CA2F4E">
        <w:rPr>
          <w:rFonts w:ascii="Arial" w:hAnsi="Arial" w:cs="Arial"/>
          <w:sz w:val="22"/>
          <w:szCs w:val="22"/>
        </w:rPr>
        <w:t>EMBO Meiosis</w:t>
      </w:r>
      <w:r w:rsidRPr="00CA2F4E">
        <w:rPr>
          <w:rFonts w:ascii="Arial" w:hAnsi="Arial" w:cs="Arial"/>
          <w:sz w:val="22"/>
          <w:szCs w:val="22"/>
        </w:rPr>
        <w:t>”</w:t>
      </w:r>
      <w:r w:rsidR="009574F9" w:rsidRPr="00CA2F4E">
        <w:rPr>
          <w:rFonts w:ascii="Arial" w:hAnsi="Arial" w:cs="Arial"/>
          <w:sz w:val="22"/>
          <w:szCs w:val="22"/>
        </w:rPr>
        <w:t xml:space="preserve"> </w:t>
      </w:r>
      <w:r w:rsidR="00926956" w:rsidRPr="00CA2F4E">
        <w:rPr>
          <w:rFonts w:ascii="Arial" w:hAnsi="Arial" w:cs="Arial"/>
          <w:sz w:val="22"/>
        </w:rPr>
        <w:t xml:space="preserve">meeting on reproductive biology </w:t>
      </w:r>
      <w:r w:rsidR="009574F9" w:rsidRPr="00CA2F4E">
        <w:rPr>
          <w:rFonts w:ascii="Arial" w:hAnsi="Arial" w:cs="Arial"/>
          <w:sz w:val="22"/>
          <w:szCs w:val="22"/>
        </w:rPr>
        <w:t xml:space="preserve">(Isle sur la </w:t>
      </w:r>
      <w:proofErr w:type="spellStart"/>
      <w:r w:rsidR="009574F9" w:rsidRPr="00CA2F4E">
        <w:rPr>
          <w:rFonts w:ascii="Arial" w:hAnsi="Arial" w:cs="Arial"/>
          <w:sz w:val="22"/>
          <w:szCs w:val="22"/>
        </w:rPr>
        <w:t>Sorgue</w:t>
      </w:r>
      <w:proofErr w:type="spellEnd"/>
      <w:r w:rsidR="009574F9" w:rsidRPr="00CA2F4E">
        <w:rPr>
          <w:rFonts w:ascii="Arial" w:hAnsi="Arial" w:cs="Arial"/>
          <w:sz w:val="22"/>
          <w:szCs w:val="22"/>
        </w:rPr>
        <w:t>, France, 2009)</w:t>
      </w:r>
    </w:p>
    <w:p w:rsidR="00254CE1" w:rsidRPr="00CC67A0" w:rsidRDefault="005A57CD" w:rsidP="00CC67A0">
      <w:pPr>
        <w:spacing w:line="240" w:lineRule="auto"/>
        <w:ind w:left="0" w:firstLine="0"/>
        <w:rPr>
          <w:rFonts w:ascii="Arial" w:hAnsi="Arial" w:cs="Arial"/>
          <w:sz w:val="22"/>
        </w:rPr>
      </w:pPr>
      <w:r>
        <w:rPr>
          <w:rFonts w:ascii="Arial" w:hAnsi="Arial" w:cs="Arial"/>
          <w:sz w:val="22"/>
          <w:szCs w:val="22"/>
        </w:rPr>
        <w:t>S</w:t>
      </w:r>
      <w:r w:rsidR="004F3A1D" w:rsidRPr="00CA2F4E">
        <w:rPr>
          <w:rFonts w:ascii="Arial" w:hAnsi="Arial" w:cs="Arial"/>
          <w:sz w:val="22"/>
          <w:szCs w:val="22"/>
        </w:rPr>
        <w:t>eminars at many external departments and workshops includ</w:t>
      </w:r>
      <w:r w:rsidR="00B65BA5" w:rsidRPr="00CA2F4E">
        <w:rPr>
          <w:rFonts w:ascii="Arial" w:hAnsi="Arial" w:cs="Arial"/>
          <w:sz w:val="22"/>
          <w:szCs w:val="22"/>
        </w:rPr>
        <w:t>e</w:t>
      </w:r>
      <w:r w:rsidR="004F3A1D" w:rsidRPr="00CA2F4E">
        <w:rPr>
          <w:rFonts w:ascii="Arial" w:hAnsi="Arial" w:cs="Arial"/>
          <w:sz w:val="22"/>
          <w:szCs w:val="22"/>
        </w:rPr>
        <w:t xml:space="preserve"> in recent years the University of Chicago, Harvard Medical School, MIT, Cornell University, the University of </w:t>
      </w:r>
      <w:r w:rsidR="00941C91" w:rsidRPr="00CA2F4E">
        <w:rPr>
          <w:rFonts w:ascii="Arial" w:hAnsi="Arial" w:cs="Arial"/>
          <w:sz w:val="22"/>
          <w:szCs w:val="22"/>
        </w:rPr>
        <w:t>Washington</w:t>
      </w:r>
      <w:r w:rsidR="004F3A1D" w:rsidRPr="00CA2F4E">
        <w:rPr>
          <w:rFonts w:ascii="Arial" w:hAnsi="Arial" w:cs="Arial"/>
          <w:sz w:val="22"/>
          <w:szCs w:val="22"/>
        </w:rPr>
        <w:t xml:space="preserve">, </w:t>
      </w:r>
      <w:r w:rsidR="00941C91" w:rsidRPr="00CA2F4E">
        <w:rPr>
          <w:rFonts w:ascii="Arial" w:hAnsi="Arial" w:cs="Arial"/>
          <w:sz w:val="22"/>
          <w:szCs w:val="22"/>
        </w:rPr>
        <w:t xml:space="preserve">OIST </w:t>
      </w:r>
      <w:r w:rsidR="004F3A1D" w:rsidRPr="00CA2F4E">
        <w:rPr>
          <w:rFonts w:ascii="Arial" w:hAnsi="Arial" w:cs="Arial"/>
          <w:sz w:val="22"/>
          <w:szCs w:val="22"/>
        </w:rPr>
        <w:t xml:space="preserve">Okinawa, </w:t>
      </w:r>
      <w:r w:rsidR="00941C91" w:rsidRPr="00CA2F4E">
        <w:rPr>
          <w:rFonts w:ascii="Arial" w:hAnsi="Arial" w:cs="Arial"/>
          <w:sz w:val="22"/>
          <w:szCs w:val="22"/>
        </w:rPr>
        <w:t xml:space="preserve">KITP </w:t>
      </w:r>
      <w:r w:rsidR="004F3A1D" w:rsidRPr="00CA2F4E">
        <w:rPr>
          <w:rFonts w:ascii="Arial" w:hAnsi="Arial" w:cs="Arial"/>
          <w:sz w:val="22"/>
          <w:szCs w:val="22"/>
        </w:rPr>
        <w:t xml:space="preserve">Santa Barbara, </w:t>
      </w:r>
      <w:r w:rsidR="00941C91" w:rsidRPr="00CA2F4E">
        <w:rPr>
          <w:rFonts w:ascii="Arial" w:hAnsi="Arial" w:cs="Arial"/>
          <w:sz w:val="22"/>
          <w:szCs w:val="22"/>
        </w:rPr>
        <w:t xml:space="preserve">the University of </w:t>
      </w:r>
      <w:r w:rsidR="004F3A1D" w:rsidRPr="00CA2F4E">
        <w:rPr>
          <w:rFonts w:ascii="Arial" w:hAnsi="Arial" w:cs="Arial"/>
          <w:sz w:val="22"/>
          <w:szCs w:val="22"/>
        </w:rPr>
        <w:t xml:space="preserve">Montreal, </w:t>
      </w:r>
      <w:r w:rsidR="00926956" w:rsidRPr="00CA2F4E">
        <w:rPr>
          <w:rFonts w:ascii="Arial" w:hAnsi="Arial" w:cs="Arial"/>
          <w:sz w:val="22"/>
          <w:szCs w:val="22"/>
        </w:rPr>
        <w:t>the University of Aarhus</w:t>
      </w:r>
      <w:r w:rsidR="00941C91" w:rsidRPr="00CA2F4E">
        <w:rPr>
          <w:rFonts w:ascii="Arial" w:hAnsi="Arial" w:cs="Arial"/>
          <w:sz w:val="22"/>
          <w:szCs w:val="22"/>
        </w:rPr>
        <w:t xml:space="preserve">, </w:t>
      </w:r>
      <w:r w:rsidR="00FE6135" w:rsidRPr="00CA2F4E">
        <w:rPr>
          <w:rFonts w:ascii="Arial" w:hAnsi="Arial" w:cs="Arial"/>
          <w:sz w:val="22"/>
          <w:szCs w:val="22"/>
        </w:rPr>
        <w:t>the Newton Research I</w:t>
      </w:r>
      <w:r w:rsidR="004F3A1D" w:rsidRPr="00CA2F4E">
        <w:rPr>
          <w:rFonts w:ascii="Arial" w:hAnsi="Arial" w:cs="Arial"/>
          <w:sz w:val="22"/>
          <w:szCs w:val="22"/>
        </w:rPr>
        <w:t>nstitute Cambridge, the University of Manchester, the University of Leicester.</w:t>
      </w:r>
    </w:p>
    <w:p w:rsidR="00CC67A0" w:rsidRDefault="00CC67A0" w:rsidP="00CC67A0">
      <w:pPr>
        <w:widowControl w:val="0"/>
        <w:tabs>
          <w:tab w:val="center" w:pos="540"/>
          <w:tab w:val="center" w:pos="630"/>
          <w:tab w:val="right" w:pos="10800"/>
        </w:tabs>
        <w:autoSpaceDE w:val="0"/>
        <w:autoSpaceDN w:val="0"/>
        <w:spacing w:line="240" w:lineRule="auto"/>
        <w:ind w:left="0" w:right="720" w:firstLine="0"/>
        <w:rPr>
          <w:rFonts w:ascii="Arial" w:hAnsi="Arial" w:cs="Arial"/>
          <w:b/>
          <w:sz w:val="26"/>
          <w:szCs w:val="26"/>
        </w:rPr>
      </w:pPr>
      <w:r w:rsidRPr="00CA2F4E">
        <w:rPr>
          <w:rFonts w:ascii="Arial" w:hAnsi="Arial" w:cs="Arial"/>
          <w:b/>
          <w:sz w:val="26"/>
          <w:szCs w:val="26"/>
        </w:rPr>
        <w:t>GRANT</w:t>
      </w:r>
      <w:r>
        <w:rPr>
          <w:rFonts w:ascii="Arial" w:hAnsi="Arial" w:cs="Arial"/>
          <w:b/>
          <w:sz w:val="26"/>
          <w:szCs w:val="26"/>
        </w:rPr>
        <w:t>S HELD</w:t>
      </w:r>
    </w:p>
    <w:p w:rsidR="00CC67A0" w:rsidRPr="004859F1" w:rsidRDefault="00CC67A0" w:rsidP="00CC67A0">
      <w:pPr>
        <w:autoSpaceDE w:val="0"/>
        <w:autoSpaceDN w:val="0"/>
        <w:adjustRightInd w:val="0"/>
        <w:spacing w:before="0" w:beforeAutospacing="0" w:after="0" w:afterAutospacing="0" w:line="240" w:lineRule="auto"/>
        <w:ind w:left="0" w:firstLine="0"/>
        <w:rPr>
          <w:rFonts w:ascii="ArialMT" w:hAnsi="ArialMT" w:cs="ArialMT"/>
          <w:sz w:val="22"/>
          <w:szCs w:val="22"/>
          <w:lang w:eastAsia="en-GB"/>
        </w:rPr>
      </w:pPr>
      <w:r w:rsidRPr="00CA2F4E">
        <w:rPr>
          <w:rFonts w:ascii="Arial" w:hAnsi="Arial" w:cs="Arial"/>
          <w:b/>
          <w:sz w:val="22"/>
        </w:rPr>
        <w:t xml:space="preserve">The </w:t>
      </w:r>
      <w:proofErr w:type="spellStart"/>
      <w:r w:rsidRPr="00CA2F4E">
        <w:rPr>
          <w:rFonts w:ascii="Arial" w:hAnsi="Arial" w:cs="Arial"/>
          <w:b/>
          <w:sz w:val="22"/>
        </w:rPr>
        <w:t>Wellcome</w:t>
      </w:r>
      <w:proofErr w:type="spellEnd"/>
      <w:r w:rsidRPr="00CA2F4E">
        <w:rPr>
          <w:rFonts w:ascii="Arial" w:hAnsi="Arial" w:cs="Arial"/>
          <w:b/>
          <w:sz w:val="22"/>
        </w:rPr>
        <w:t xml:space="preserve"> </w:t>
      </w:r>
      <w:r w:rsidRPr="00C40429">
        <w:rPr>
          <w:rFonts w:ascii="Arial" w:hAnsi="Arial" w:cs="Arial"/>
          <w:b/>
          <w:sz w:val="22"/>
        </w:rPr>
        <w:t>Trust.</w:t>
      </w:r>
      <w:r>
        <w:rPr>
          <w:rFonts w:ascii="Arial" w:hAnsi="Arial" w:cs="Arial"/>
          <w:b/>
          <w:sz w:val="22"/>
        </w:rPr>
        <w:t xml:space="preserve"> </w:t>
      </w:r>
      <w:r w:rsidRPr="004859F1">
        <w:rPr>
          <w:rFonts w:ascii="ArialMT" w:hAnsi="ArialMT" w:cs="ArialMT"/>
          <w:b/>
          <w:sz w:val="22"/>
          <w:szCs w:val="22"/>
          <w:lang w:eastAsia="en-GB"/>
        </w:rPr>
        <w:t>Leveraging genetic variation to understand chromosome pairing,</w:t>
      </w:r>
      <w:r>
        <w:rPr>
          <w:rFonts w:ascii="ArialMT" w:hAnsi="ArialMT" w:cs="ArialMT"/>
          <w:b/>
          <w:sz w:val="22"/>
          <w:szCs w:val="22"/>
          <w:lang w:eastAsia="en-GB"/>
        </w:rPr>
        <w:t xml:space="preserve"> </w:t>
      </w:r>
      <w:r w:rsidRPr="004859F1">
        <w:rPr>
          <w:rFonts w:ascii="ArialMT" w:hAnsi="ArialMT" w:cs="ArialMT"/>
          <w:b/>
          <w:sz w:val="22"/>
          <w:szCs w:val="22"/>
          <w:lang w:eastAsia="en-GB"/>
        </w:rPr>
        <w:t>meiosis and the evolution of human disease risk</w:t>
      </w:r>
      <w:r>
        <w:rPr>
          <w:rFonts w:ascii="ArialMT" w:hAnsi="ArialMT" w:cs="ArialMT"/>
          <w:b/>
          <w:sz w:val="22"/>
          <w:szCs w:val="22"/>
          <w:lang w:eastAsia="en-GB"/>
        </w:rPr>
        <w:t xml:space="preserve">. </w:t>
      </w:r>
      <w:r w:rsidRPr="004859F1">
        <w:rPr>
          <w:rFonts w:ascii="ArialMT" w:hAnsi="ArialMT" w:cs="ArialMT"/>
          <w:sz w:val="22"/>
          <w:szCs w:val="22"/>
          <w:lang w:eastAsia="en-GB"/>
        </w:rPr>
        <w:t>Investigator award to Simon Myers.</w:t>
      </w:r>
      <w:r>
        <w:rPr>
          <w:rFonts w:ascii="ArialMT" w:hAnsi="ArialMT" w:cs="ArialMT"/>
          <w:sz w:val="22"/>
          <w:szCs w:val="22"/>
          <w:lang w:eastAsia="en-GB"/>
        </w:rPr>
        <w:t xml:space="preserve"> For the (</w:t>
      </w:r>
      <w:proofErr w:type="spellStart"/>
      <w:r>
        <w:rPr>
          <w:rFonts w:ascii="ArialMT" w:hAnsi="ArialMT" w:cs="ArialMT"/>
          <w:sz w:val="22"/>
          <w:szCs w:val="22"/>
          <w:lang w:eastAsia="en-GB"/>
        </w:rPr>
        <w:t>i</w:t>
      </w:r>
      <w:proofErr w:type="spellEnd"/>
      <w:r>
        <w:rPr>
          <w:rFonts w:ascii="ArialMT" w:hAnsi="ArialMT" w:cs="ArialMT"/>
          <w:sz w:val="22"/>
          <w:szCs w:val="22"/>
          <w:lang w:eastAsia="en-GB"/>
        </w:rPr>
        <w:t xml:space="preserve">) development of approaches to analyse single-cell data and </w:t>
      </w:r>
      <w:r>
        <w:rPr>
          <w:rFonts w:ascii="ArialMT" w:hAnsi="ArialMT" w:cs="ArialMT"/>
          <w:sz w:val="22"/>
          <w:szCs w:val="22"/>
          <w:lang w:eastAsia="en-GB"/>
        </w:rPr>
        <w:lastRenderedPageBreak/>
        <w:t>application to the study of meiosis and chromosome-pairing, (ii) the evolution of human phenotypes in health and disease, and the impact of natural selection on these.</w:t>
      </w:r>
    </w:p>
    <w:p w:rsidR="00CC67A0" w:rsidRPr="004859F1" w:rsidRDefault="00CC67A0" w:rsidP="00CC67A0">
      <w:pPr>
        <w:widowControl w:val="0"/>
        <w:tabs>
          <w:tab w:val="center" w:pos="540"/>
          <w:tab w:val="center" w:pos="630"/>
          <w:tab w:val="right" w:pos="10800"/>
        </w:tabs>
        <w:autoSpaceDE w:val="0"/>
        <w:autoSpaceDN w:val="0"/>
        <w:spacing w:line="240" w:lineRule="auto"/>
        <w:ind w:left="0" w:right="720" w:firstLine="0"/>
        <w:rPr>
          <w:rFonts w:ascii="ArialMT" w:hAnsi="ArialMT" w:cs="ArialMT"/>
          <w:sz w:val="22"/>
          <w:szCs w:val="22"/>
          <w:lang w:eastAsia="en-GB"/>
        </w:rPr>
      </w:pPr>
      <w:r w:rsidRPr="004859F1">
        <w:rPr>
          <w:rFonts w:ascii="ArialMT" w:hAnsi="ArialMT" w:cs="ArialMT"/>
          <w:sz w:val="22"/>
          <w:szCs w:val="22"/>
          <w:lang w:eastAsia="en-GB"/>
        </w:rPr>
        <w:t>2018-202</w:t>
      </w:r>
      <w:r w:rsidR="00525748">
        <w:rPr>
          <w:rFonts w:ascii="ArialMT" w:hAnsi="ArialMT" w:cs="ArialMT"/>
          <w:sz w:val="22"/>
          <w:szCs w:val="22"/>
          <w:lang w:eastAsia="en-GB"/>
        </w:rPr>
        <w:t xml:space="preserve">4                                                                                            </w:t>
      </w:r>
      <w:r>
        <w:rPr>
          <w:rFonts w:ascii="ArialMT" w:hAnsi="ArialMT" w:cs="ArialMT"/>
          <w:sz w:val="22"/>
          <w:szCs w:val="22"/>
          <w:lang w:eastAsia="en-GB"/>
        </w:rPr>
        <w:t>£1,511,321</w:t>
      </w:r>
    </w:p>
    <w:p w:rsidR="00CC67A0" w:rsidRDefault="00CC67A0" w:rsidP="00CC67A0">
      <w:pPr>
        <w:spacing w:line="240" w:lineRule="auto"/>
        <w:ind w:left="0" w:firstLine="0"/>
        <w:rPr>
          <w:rFonts w:ascii="Arial" w:hAnsi="Arial" w:cs="Arial"/>
          <w:sz w:val="22"/>
        </w:rPr>
      </w:pPr>
      <w:r w:rsidRPr="00CA2F4E">
        <w:rPr>
          <w:rFonts w:ascii="Arial" w:hAnsi="Arial" w:cs="Arial"/>
          <w:b/>
          <w:sz w:val="22"/>
        </w:rPr>
        <w:t xml:space="preserve">The </w:t>
      </w:r>
      <w:proofErr w:type="spellStart"/>
      <w:r w:rsidRPr="00CA2F4E">
        <w:rPr>
          <w:rFonts w:ascii="Arial" w:hAnsi="Arial" w:cs="Arial"/>
          <w:b/>
          <w:sz w:val="22"/>
        </w:rPr>
        <w:t>Wellcome</w:t>
      </w:r>
      <w:proofErr w:type="spellEnd"/>
      <w:r w:rsidRPr="00CA2F4E">
        <w:rPr>
          <w:rFonts w:ascii="Arial" w:hAnsi="Arial" w:cs="Arial"/>
          <w:b/>
          <w:sz w:val="22"/>
        </w:rPr>
        <w:t xml:space="preserve"> </w:t>
      </w:r>
      <w:r w:rsidRPr="00C40429">
        <w:rPr>
          <w:rFonts w:ascii="Arial" w:hAnsi="Arial" w:cs="Arial"/>
          <w:b/>
          <w:sz w:val="22"/>
        </w:rPr>
        <w:t>Trust. Building a platform for genetic inference.</w:t>
      </w:r>
      <w:r>
        <w:rPr>
          <w:rFonts w:ascii="Arial" w:hAnsi="Arial" w:cs="Arial"/>
          <w:b/>
          <w:sz w:val="22"/>
        </w:rPr>
        <w:t xml:space="preserve"> </w:t>
      </w:r>
      <w:r>
        <w:rPr>
          <w:rFonts w:ascii="Arial" w:hAnsi="Arial" w:cs="Arial"/>
          <w:sz w:val="22"/>
        </w:rPr>
        <w:t xml:space="preserve">Collaborative award to Jonathan </w:t>
      </w:r>
      <w:proofErr w:type="spellStart"/>
      <w:r>
        <w:rPr>
          <w:rFonts w:ascii="Arial" w:hAnsi="Arial" w:cs="Arial"/>
          <w:sz w:val="22"/>
        </w:rPr>
        <w:t>Marchini</w:t>
      </w:r>
      <w:proofErr w:type="spellEnd"/>
      <w:r>
        <w:rPr>
          <w:rFonts w:ascii="Arial" w:hAnsi="Arial" w:cs="Arial"/>
          <w:sz w:val="22"/>
        </w:rPr>
        <w:t xml:space="preserve">, Simon Myers and Garrett </w:t>
      </w:r>
      <w:proofErr w:type="spellStart"/>
      <w:r>
        <w:rPr>
          <w:rFonts w:ascii="Arial" w:hAnsi="Arial" w:cs="Arial"/>
          <w:sz w:val="22"/>
        </w:rPr>
        <w:t>Hellenthal</w:t>
      </w:r>
      <w:proofErr w:type="spellEnd"/>
      <w:r>
        <w:rPr>
          <w:rFonts w:ascii="Arial" w:hAnsi="Arial" w:cs="Arial"/>
          <w:sz w:val="22"/>
        </w:rPr>
        <w:t xml:space="preserve">. Grant </w:t>
      </w:r>
      <w:r w:rsidRPr="00C40429">
        <w:rPr>
          <w:rFonts w:ascii="Arial" w:hAnsi="Arial" w:cs="Arial"/>
          <w:sz w:val="22"/>
        </w:rPr>
        <w:t>200186/Z/15/Z</w:t>
      </w:r>
      <w:r>
        <w:rPr>
          <w:rFonts w:ascii="Arial" w:hAnsi="Arial" w:cs="Arial"/>
          <w:sz w:val="22"/>
        </w:rPr>
        <w:t xml:space="preserve">. This grant is for analyses of the Genomics England sequencing data for 75,000 individuals, within a wider </w:t>
      </w:r>
      <w:proofErr w:type="spellStart"/>
      <w:r>
        <w:rPr>
          <w:rFonts w:ascii="Arial" w:hAnsi="Arial" w:cs="Arial"/>
          <w:sz w:val="22"/>
        </w:rPr>
        <w:t>GeCIP</w:t>
      </w:r>
      <w:proofErr w:type="spellEnd"/>
      <w:r>
        <w:rPr>
          <w:rFonts w:ascii="Arial" w:hAnsi="Arial" w:cs="Arial"/>
          <w:sz w:val="22"/>
        </w:rPr>
        <w:t xml:space="preserve"> collaboration. </w:t>
      </w:r>
    </w:p>
    <w:p w:rsidR="00CC67A0" w:rsidRPr="00CA2F4E" w:rsidRDefault="00CC67A0" w:rsidP="00CC67A0">
      <w:pPr>
        <w:spacing w:line="240" w:lineRule="auto"/>
        <w:ind w:left="0" w:firstLine="0"/>
        <w:rPr>
          <w:rFonts w:ascii="Arial" w:hAnsi="Arial" w:cs="Arial"/>
          <w:sz w:val="22"/>
          <w:szCs w:val="22"/>
        </w:rPr>
      </w:pPr>
      <w:r>
        <w:rPr>
          <w:rFonts w:ascii="Arial" w:hAnsi="Arial" w:cs="Arial"/>
          <w:sz w:val="22"/>
          <w:szCs w:val="22"/>
        </w:rPr>
        <w:t>2016</w:t>
      </w:r>
      <w:r w:rsidRPr="00CA2F4E">
        <w:rPr>
          <w:rFonts w:ascii="Arial" w:hAnsi="Arial" w:cs="Arial"/>
          <w:sz w:val="22"/>
          <w:szCs w:val="22"/>
        </w:rPr>
        <w:t>-</w:t>
      </w:r>
      <w:r>
        <w:rPr>
          <w:rFonts w:ascii="Arial" w:hAnsi="Arial" w:cs="Arial"/>
          <w:sz w:val="22"/>
          <w:szCs w:val="22"/>
        </w:rPr>
        <w:t>20</w:t>
      </w:r>
      <w:r w:rsidR="00DF6D94">
        <w:rPr>
          <w:rFonts w:ascii="Arial" w:hAnsi="Arial" w:cs="Arial"/>
          <w:sz w:val="22"/>
          <w:szCs w:val="22"/>
        </w:rPr>
        <w:t>20</w:t>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Pr>
          <w:rFonts w:ascii="Arial" w:hAnsi="Arial" w:cs="Arial"/>
          <w:sz w:val="22"/>
          <w:szCs w:val="22"/>
        </w:rPr>
        <w:t xml:space="preserve">       </w:t>
      </w:r>
      <w:r w:rsidRPr="00CA2F4E">
        <w:rPr>
          <w:rFonts w:ascii="Arial" w:hAnsi="Arial" w:cs="Arial"/>
          <w:sz w:val="22"/>
          <w:szCs w:val="22"/>
        </w:rPr>
        <w:t>£</w:t>
      </w:r>
      <w:r>
        <w:rPr>
          <w:rFonts w:ascii="Arial" w:hAnsi="Arial" w:cs="Arial"/>
          <w:sz w:val="22"/>
          <w:szCs w:val="22"/>
        </w:rPr>
        <w:t>583,184</w:t>
      </w:r>
    </w:p>
    <w:p w:rsidR="00CC67A0" w:rsidRPr="00CA2F4E" w:rsidRDefault="00CC67A0" w:rsidP="00CC67A0">
      <w:pPr>
        <w:spacing w:line="240" w:lineRule="auto"/>
        <w:ind w:left="0" w:firstLine="0"/>
        <w:rPr>
          <w:rFonts w:ascii="Arial" w:hAnsi="Arial" w:cs="Arial"/>
          <w:sz w:val="22"/>
        </w:rPr>
      </w:pPr>
      <w:r w:rsidRPr="00CA2F4E">
        <w:rPr>
          <w:rFonts w:ascii="Arial" w:hAnsi="Arial" w:cs="Arial"/>
          <w:b/>
          <w:sz w:val="22"/>
        </w:rPr>
        <w:t xml:space="preserve">The </w:t>
      </w:r>
      <w:proofErr w:type="spellStart"/>
      <w:r w:rsidRPr="00CA2F4E">
        <w:rPr>
          <w:rFonts w:ascii="Arial" w:hAnsi="Arial" w:cs="Arial"/>
          <w:b/>
          <w:sz w:val="22"/>
        </w:rPr>
        <w:t>Wellcome</w:t>
      </w:r>
      <w:proofErr w:type="spellEnd"/>
      <w:r w:rsidRPr="00CA2F4E">
        <w:rPr>
          <w:rFonts w:ascii="Arial" w:hAnsi="Arial" w:cs="Arial"/>
          <w:b/>
          <w:sz w:val="22"/>
        </w:rPr>
        <w:t xml:space="preserve"> Trust. Development of statistical and experimental approaches to understand the roles of recombination and migration in human biology and disease risk.</w:t>
      </w:r>
      <w:r w:rsidRPr="00CA2F4E">
        <w:rPr>
          <w:rFonts w:ascii="Arial" w:hAnsi="Arial" w:cs="Arial"/>
          <w:sz w:val="22"/>
        </w:rPr>
        <w:t xml:space="preserve"> Investigator award to Simon Myers. </w:t>
      </w:r>
      <w:r>
        <w:rPr>
          <w:rFonts w:ascii="Arial" w:hAnsi="Arial" w:cs="Arial"/>
          <w:sz w:val="22"/>
        </w:rPr>
        <w:t>E</w:t>
      </w:r>
      <w:r w:rsidRPr="00CA2F4E">
        <w:rPr>
          <w:rFonts w:ascii="Arial" w:hAnsi="Arial" w:cs="Arial"/>
          <w:sz w:val="22"/>
        </w:rPr>
        <w:t xml:space="preserve">xperimental materials, breeding costs and sequencing costs etc. at the WTCHG and analytical work at the department of statistics. </w:t>
      </w:r>
    </w:p>
    <w:p w:rsidR="00CC67A0" w:rsidRPr="00CA2F4E" w:rsidRDefault="00CC67A0" w:rsidP="00CC67A0">
      <w:pPr>
        <w:spacing w:line="240" w:lineRule="auto"/>
        <w:ind w:left="0" w:firstLine="0"/>
        <w:rPr>
          <w:rFonts w:ascii="Arial" w:hAnsi="Arial" w:cs="Arial"/>
          <w:sz w:val="22"/>
          <w:szCs w:val="22"/>
        </w:rPr>
      </w:pPr>
      <w:r w:rsidRPr="00CA2F4E">
        <w:rPr>
          <w:rFonts w:ascii="Arial" w:hAnsi="Arial" w:cs="Arial"/>
          <w:sz w:val="22"/>
          <w:szCs w:val="22"/>
        </w:rPr>
        <w:t>20/01/13-</w:t>
      </w:r>
      <w:r w:rsidR="00DF6D94">
        <w:rPr>
          <w:rFonts w:ascii="Arial" w:hAnsi="Arial" w:cs="Arial"/>
          <w:sz w:val="22"/>
          <w:szCs w:val="22"/>
        </w:rPr>
        <w:t>01/07</w:t>
      </w:r>
      <w:r w:rsidRPr="00CA2F4E">
        <w:rPr>
          <w:rFonts w:ascii="Arial" w:hAnsi="Arial" w:cs="Arial"/>
          <w:sz w:val="22"/>
          <w:szCs w:val="22"/>
        </w:rPr>
        <w:t>/18</w:t>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sidRPr="00CA2F4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CA2F4E">
        <w:rPr>
          <w:rFonts w:ascii="Arial" w:hAnsi="Arial" w:cs="Arial"/>
          <w:sz w:val="22"/>
          <w:szCs w:val="22"/>
        </w:rPr>
        <w:t>£1,026,000</w:t>
      </w:r>
    </w:p>
    <w:p w:rsidR="00CC67A0" w:rsidRPr="00CA2F4E" w:rsidRDefault="00CC67A0" w:rsidP="00CC67A0">
      <w:pPr>
        <w:spacing w:line="240" w:lineRule="auto"/>
        <w:ind w:left="0" w:firstLine="0"/>
        <w:rPr>
          <w:rFonts w:ascii="Arial" w:hAnsi="Arial" w:cs="Arial"/>
          <w:sz w:val="22"/>
        </w:rPr>
      </w:pPr>
      <w:r w:rsidRPr="00CA2F4E">
        <w:rPr>
          <w:rFonts w:ascii="Arial" w:hAnsi="Arial" w:cs="Arial"/>
          <w:b/>
          <w:sz w:val="22"/>
        </w:rPr>
        <w:t xml:space="preserve">The NIH. Methods for genome-wide association studies in admixed populations (R01, collaborator, with </w:t>
      </w:r>
      <w:proofErr w:type="spellStart"/>
      <w:r w:rsidRPr="00CA2F4E">
        <w:rPr>
          <w:rFonts w:ascii="Arial" w:hAnsi="Arial" w:cs="Arial"/>
          <w:b/>
          <w:sz w:val="22"/>
        </w:rPr>
        <w:t>Alkes</w:t>
      </w:r>
      <w:proofErr w:type="spellEnd"/>
      <w:r w:rsidRPr="00CA2F4E">
        <w:rPr>
          <w:rFonts w:ascii="Arial" w:hAnsi="Arial" w:cs="Arial"/>
          <w:b/>
          <w:sz w:val="22"/>
        </w:rPr>
        <w:t xml:space="preserve"> Price (PI), David Reich, Nick Patterson).</w:t>
      </w:r>
      <w:r w:rsidRPr="00CA2F4E">
        <w:rPr>
          <w:rFonts w:ascii="Arial" w:hAnsi="Arial" w:cs="Arial"/>
          <w:sz w:val="22"/>
        </w:rPr>
        <w:t xml:space="preserve"> </w:t>
      </w:r>
      <w:r>
        <w:rPr>
          <w:rFonts w:ascii="Arial" w:hAnsi="Arial" w:cs="Arial"/>
          <w:sz w:val="22"/>
        </w:rPr>
        <w:t>D</w:t>
      </w:r>
      <w:r w:rsidRPr="00CA2F4E">
        <w:rPr>
          <w:rFonts w:ascii="Arial" w:hAnsi="Arial" w:cs="Arial"/>
          <w:sz w:val="22"/>
        </w:rPr>
        <w:t xml:space="preserve">eveloping and applying statistical models to identify DNA stretches corresponding to different ancestry in “admixed” populations carrying a mixture of ancestries. </w:t>
      </w:r>
    </w:p>
    <w:p w:rsidR="00CC67A0" w:rsidRPr="00CA2F4E" w:rsidRDefault="00CC67A0" w:rsidP="00CC67A0">
      <w:pPr>
        <w:spacing w:line="240" w:lineRule="auto"/>
        <w:ind w:left="0" w:firstLine="0"/>
        <w:rPr>
          <w:rFonts w:ascii="Arial" w:hAnsi="Arial" w:cs="Arial"/>
          <w:sz w:val="22"/>
        </w:rPr>
      </w:pPr>
      <w:r w:rsidRPr="00CA2F4E">
        <w:rPr>
          <w:rFonts w:ascii="Arial" w:hAnsi="Arial" w:cs="Arial"/>
          <w:sz w:val="22"/>
        </w:rPr>
        <w:t>15/06/11-30/04/16</w:t>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t xml:space="preserve">      $515,000 per annum</w:t>
      </w:r>
    </w:p>
    <w:p w:rsidR="00CC67A0" w:rsidRPr="00CA2F4E" w:rsidRDefault="00CC67A0" w:rsidP="00CC67A0">
      <w:pPr>
        <w:spacing w:line="240" w:lineRule="auto"/>
        <w:ind w:left="0" w:firstLine="0"/>
        <w:rPr>
          <w:rFonts w:ascii="Arial" w:hAnsi="Arial" w:cs="Arial"/>
          <w:sz w:val="22"/>
        </w:rPr>
      </w:pPr>
      <w:r w:rsidRPr="00CA2F4E">
        <w:rPr>
          <w:rFonts w:ascii="Arial" w:hAnsi="Arial" w:cs="Arial"/>
          <w:b/>
          <w:sz w:val="22"/>
        </w:rPr>
        <w:t xml:space="preserve">The </w:t>
      </w:r>
      <w:proofErr w:type="spellStart"/>
      <w:r w:rsidRPr="00CA2F4E">
        <w:rPr>
          <w:rFonts w:ascii="Arial" w:hAnsi="Arial" w:cs="Arial"/>
          <w:b/>
          <w:sz w:val="22"/>
        </w:rPr>
        <w:t>Wellcome</w:t>
      </w:r>
      <w:proofErr w:type="spellEnd"/>
      <w:r w:rsidRPr="00CA2F4E">
        <w:rPr>
          <w:rFonts w:ascii="Arial" w:hAnsi="Arial" w:cs="Arial"/>
          <w:b/>
          <w:sz w:val="22"/>
        </w:rPr>
        <w:t xml:space="preserve"> Trust. 1000 genomes project data analysis (co-investigator, with Gil </w:t>
      </w:r>
      <w:proofErr w:type="spellStart"/>
      <w:r w:rsidRPr="00CA2F4E">
        <w:rPr>
          <w:rFonts w:ascii="Arial" w:hAnsi="Arial" w:cs="Arial"/>
          <w:b/>
          <w:sz w:val="22"/>
        </w:rPr>
        <w:t>McVean</w:t>
      </w:r>
      <w:proofErr w:type="spellEnd"/>
      <w:r w:rsidRPr="00CA2F4E">
        <w:rPr>
          <w:rFonts w:ascii="Arial" w:hAnsi="Arial" w:cs="Arial"/>
          <w:b/>
          <w:sz w:val="22"/>
        </w:rPr>
        <w:t xml:space="preserve"> and Jonathan </w:t>
      </w:r>
      <w:proofErr w:type="spellStart"/>
      <w:r w:rsidRPr="00CA2F4E">
        <w:rPr>
          <w:rFonts w:ascii="Arial" w:hAnsi="Arial" w:cs="Arial"/>
          <w:b/>
          <w:sz w:val="22"/>
        </w:rPr>
        <w:t>Marchini</w:t>
      </w:r>
      <w:proofErr w:type="spellEnd"/>
      <w:r w:rsidRPr="00CA2F4E">
        <w:rPr>
          <w:rFonts w:ascii="Arial" w:hAnsi="Arial" w:cs="Arial"/>
          <w:b/>
          <w:sz w:val="22"/>
        </w:rPr>
        <w:t>).</w:t>
      </w:r>
      <w:r w:rsidRPr="00CA2F4E">
        <w:rPr>
          <w:rFonts w:ascii="Arial" w:hAnsi="Arial" w:cs="Arial"/>
          <w:sz w:val="22"/>
        </w:rPr>
        <w:t xml:space="preserve"> This </w:t>
      </w:r>
      <w:r>
        <w:rPr>
          <w:rFonts w:ascii="Arial" w:hAnsi="Arial" w:cs="Arial"/>
          <w:sz w:val="22"/>
        </w:rPr>
        <w:t>work</w:t>
      </w:r>
      <w:r w:rsidRPr="00CA2F4E">
        <w:rPr>
          <w:rFonts w:ascii="Arial" w:hAnsi="Arial" w:cs="Arial"/>
          <w:sz w:val="22"/>
        </w:rPr>
        <w:t xml:space="preserve"> analysed dense resequencing data produced by the 1000 genomes project to understand human genetic variation. </w:t>
      </w:r>
      <w:r w:rsidRPr="00CA2F4E">
        <w:rPr>
          <w:rFonts w:ascii="Arial" w:hAnsi="Arial" w:cs="Arial"/>
          <w:sz w:val="22"/>
        </w:rPr>
        <w:tab/>
      </w:r>
    </w:p>
    <w:p w:rsidR="00CC67A0" w:rsidRPr="00CA2F4E" w:rsidRDefault="00CC67A0" w:rsidP="00CC67A0">
      <w:pPr>
        <w:spacing w:line="240" w:lineRule="auto"/>
        <w:ind w:left="0" w:firstLine="0"/>
        <w:rPr>
          <w:rFonts w:ascii="Arial" w:hAnsi="Arial" w:cs="Arial"/>
          <w:sz w:val="22"/>
        </w:rPr>
      </w:pPr>
      <w:r w:rsidRPr="00CA2F4E">
        <w:rPr>
          <w:rFonts w:ascii="Arial" w:hAnsi="Arial" w:cs="Arial"/>
          <w:sz w:val="22"/>
        </w:rPr>
        <w:t>01/01/09-01/01/12</w:t>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t>£371,353</w:t>
      </w:r>
    </w:p>
    <w:p w:rsidR="00CC67A0" w:rsidRPr="00CA2F4E" w:rsidRDefault="00CC67A0" w:rsidP="00CC67A0">
      <w:pPr>
        <w:spacing w:line="240" w:lineRule="auto"/>
        <w:ind w:left="0" w:firstLine="0"/>
        <w:rPr>
          <w:rFonts w:ascii="Arial" w:hAnsi="Arial" w:cs="Arial"/>
          <w:sz w:val="22"/>
        </w:rPr>
      </w:pPr>
      <w:r w:rsidRPr="00CA2F4E">
        <w:rPr>
          <w:rFonts w:ascii="Arial" w:hAnsi="Arial" w:cs="Arial"/>
          <w:b/>
          <w:sz w:val="22"/>
        </w:rPr>
        <w:t xml:space="preserve">The </w:t>
      </w:r>
      <w:proofErr w:type="spellStart"/>
      <w:r w:rsidRPr="00CA2F4E">
        <w:rPr>
          <w:rFonts w:ascii="Arial" w:hAnsi="Arial" w:cs="Arial"/>
          <w:b/>
          <w:sz w:val="22"/>
        </w:rPr>
        <w:t>Wellcome</w:t>
      </w:r>
      <w:proofErr w:type="spellEnd"/>
      <w:r w:rsidRPr="00CA2F4E">
        <w:rPr>
          <w:rFonts w:ascii="Arial" w:hAnsi="Arial" w:cs="Arial"/>
          <w:b/>
          <w:sz w:val="22"/>
        </w:rPr>
        <w:t xml:space="preserve"> Trust. Genetic characterization of commercially available outbred and wild mice (co-investigator, with Jonathan Flint and Richard Mott).</w:t>
      </w:r>
      <w:r w:rsidRPr="00CA2F4E">
        <w:rPr>
          <w:rFonts w:ascii="Arial" w:hAnsi="Arial" w:cs="Arial"/>
          <w:sz w:val="22"/>
        </w:rPr>
        <w:t xml:space="preserve"> </w:t>
      </w:r>
      <w:r>
        <w:rPr>
          <w:rFonts w:ascii="Arial" w:hAnsi="Arial" w:cs="Arial"/>
          <w:sz w:val="22"/>
        </w:rPr>
        <w:t>G</w:t>
      </w:r>
      <w:r w:rsidRPr="00CA2F4E">
        <w:rPr>
          <w:rFonts w:ascii="Arial" w:hAnsi="Arial" w:cs="Arial"/>
          <w:sz w:val="22"/>
        </w:rPr>
        <w:t xml:space="preserve">enetic variation and its causes in wild </w:t>
      </w:r>
      <w:proofErr w:type="spellStart"/>
      <w:r w:rsidRPr="00CA2F4E">
        <w:rPr>
          <w:rFonts w:ascii="Arial" w:hAnsi="Arial" w:cs="Arial"/>
          <w:i/>
          <w:sz w:val="22"/>
        </w:rPr>
        <w:t>mus</w:t>
      </w:r>
      <w:proofErr w:type="spellEnd"/>
      <w:r w:rsidRPr="00CA2F4E">
        <w:rPr>
          <w:rFonts w:ascii="Arial" w:hAnsi="Arial" w:cs="Arial"/>
          <w:i/>
          <w:sz w:val="22"/>
        </w:rPr>
        <w:t xml:space="preserve"> musculus</w:t>
      </w:r>
      <w:r w:rsidRPr="00CA2F4E">
        <w:rPr>
          <w:rFonts w:ascii="Arial" w:hAnsi="Arial" w:cs="Arial"/>
          <w:sz w:val="22"/>
        </w:rPr>
        <w:t>, the progenitor species of all mouse lab strains today.</w:t>
      </w:r>
    </w:p>
    <w:p w:rsidR="00CC67A0" w:rsidRDefault="00CC67A0" w:rsidP="00CC67A0">
      <w:pPr>
        <w:spacing w:line="240" w:lineRule="auto"/>
        <w:ind w:left="0" w:firstLine="0"/>
        <w:rPr>
          <w:rFonts w:ascii="Arial" w:hAnsi="Arial" w:cs="Arial"/>
          <w:sz w:val="22"/>
        </w:rPr>
      </w:pPr>
      <w:r w:rsidRPr="00CA2F4E">
        <w:rPr>
          <w:rFonts w:ascii="Arial" w:hAnsi="Arial" w:cs="Arial"/>
          <w:sz w:val="22"/>
        </w:rPr>
        <w:t xml:space="preserve">01/10/09-01/10/12 </w:t>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r>
      <w:r w:rsidRPr="00CA2F4E">
        <w:rPr>
          <w:rFonts w:ascii="Arial" w:hAnsi="Arial" w:cs="Arial"/>
          <w:sz w:val="22"/>
        </w:rPr>
        <w:tab/>
        <w:t>£438,848</w:t>
      </w:r>
    </w:p>
    <w:p w:rsidR="00DF607C" w:rsidRPr="00CA2F4E" w:rsidRDefault="00252191" w:rsidP="00DF607C">
      <w:pPr>
        <w:spacing w:line="240" w:lineRule="auto"/>
        <w:ind w:left="0" w:firstLine="0"/>
        <w:rPr>
          <w:rFonts w:ascii="Arial" w:hAnsi="Arial" w:cs="Arial"/>
          <w:b/>
          <w:sz w:val="26"/>
          <w:szCs w:val="26"/>
          <w:lang w:val="en-US"/>
        </w:rPr>
      </w:pPr>
      <w:r w:rsidRPr="00CA2F4E">
        <w:rPr>
          <w:rFonts w:ascii="Arial" w:hAnsi="Arial" w:cs="Arial"/>
          <w:b/>
          <w:sz w:val="26"/>
          <w:szCs w:val="26"/>
          <w:lang w:val="en-US"/>
        </w:rPr>
        <w:t>PUBLICATIONS</w:t>
      </w:r>
      <w:r w:rsidR="009B6CBE" w:rsidRPr="00CA2F4E">
        <w:rPr>
          <w:rFonts w:ascii="Arial" w:hAnsi="Arial" w:cs="Arial"/>
          <w:b/>
          <w:sz w:val="26"/>
          <w:szCs w:val="26"/>
          <w:lang w:val="en-US"/>
        </w:rPr>
        <w:t>, with brief comments</w:t>
      </w:r>
      <w:r w:rsidR="000D45B4" w:rsidRPr="00CA2F4E">
        <w:rPr>
          <w:rFonts w:ascii="Arial" w:hAnsi="Arial" w:cs="Arial"/>
          <w:b/>
          <w:sz w:val="26"/>
          <w:szCs w:val="26"/>
          <w:lang w:val="en-US"/>
        </w:rPr>
        <w:t xml:space="preserve"> below selected papers</w:t>
      </w:r>
    </w:p>
    <w:p w:rsidR="00CC67A0" w:rsidRDefault="00CC67A0" w:rsidP="00CC67A0">
      <w:pPr>
        <w:spacing w:line="240" w:lineRule="auto"/>
        <w:ind w:left="0" w:firstLine="0"/>
        <w:rPr>
          <w:rFonts w:ascii="Arial" w:hAnsi="Arial" w:cs="Arial"/>
          <w:sz w:val="22"/>
        </w:rPr>
      </w:pPr>
      <w:r w:rsidRPr="00CA2F4E">
        <w:rPr>
          <w:rFonts w:ascii="Arial" w:hAnsi="Arial" w:cs="Arial"/>
          <w:sz w:val="22"/>
        </w:rPr>
        <w:t>In some cases, first or last authorship is joint (marked by *).</w:t>
      </w:r>
      <w:r>
        <w:rPr>
          <w:rFonts w:ascii="Arial" w:hAnsi="Arial" w:cs="Arial"/>
          <w:sz w:val="22"/>
        </w:rPr>
        <w:t xml:space="preserve"> </w:t>
      </w:r>
    </w:p>
    <w:p w:rsidR="005806C6" w:rsidRPr="00BD0182" w:rsidRDefault="00BD0182" w:rsidP="009D5BEF">
      <w:pPr>
        <w:pStyle w:val="ListParagraph"/>
        <w:numPr>
          <w:ilvl w:val="0"/>
          <w:numId w:val="6"/>
        </w:numPr>
        <w:autoSpaceDE/>
        <w:autoSpaceDN/>
        <w:spacing w:beforeAutospacing="1" w:afterAutospacing="1"/>
        <w:textAlignment w:val="baseline"/>
        <w:rPr>
          <w:rFonts w:ascii="Arial" w:hAnsi="Arial" w:cs="Arial"/>
          <w:sz w:val="22"/>
        </w:rPr>
      </w:pPr>
      <w:r w:rsidRPr="00BD0182">
        <w:rPr>
          <w:rFonts w:ascii="Arial" w:hAnsi="Arial" w:cs="Arial"/>
          <w:sz w:val="22"/>
        </w:rPr>
        <w:t xml:space="preserve">Mahajan A, </w:t>
      </w:r>
      <w:proofErr w:type="spellStart"/>
      <w:r w:rsidRPr="00BD0182">
        <w:rPr>
          <w:rFonts w:ascii="Arial" w:hAnsi="Arial" w:cs="Arial"/>
          <w:sz w:val="22"/>
        </w:rPr>
        <w:t>Spracklen</w:t>
      </w:r>
      <w:proofErr w:type="spellEnd"/>
      <w:r w:rsidRPr="00BD0182">
        <w:rPr>
          <w:rFonts w:ascii="Arial" w:hAnsi="Arial" w:cs="Arial"/>
          <w:sz w:val="22"/>
        </w:rPr>
        <w:t xml:space="preserve"> </w:t>
      </w:r>
      <w:proofErr w:type="gramStart"/>
      <w:r w:rsidRPr="00BD0182">
        <w:rPr>
          <w:rFonts w:ascii="Arial" w:hAnsi="Arial" w:cs="Arial"/>
          <w:sz w:val="22"/>
        </w:rPr>
        <w:t>CN,…</w:t>
      </w:r>
      <w:proofErr w:type="gramEnd"/>
      <w:r w:rsidRPr="00BD0182">
        <w:rPr>
          <w:rFonts w:ascii="Arial" w:hAnsi="Arial" w:cs="Arial"/>
          <w:sz w:val="22"/>
        </w:rPr>
        <w:t>.,</w:t>
      </w:r>
      <w:r w:rsidRPr="00BD0182">
        <w:rPr>
          <w:rFonts w:ascii="Arial" w:hAnsi="Arial" w:cs="Arial"/>
          <w:b/>
          <w:sz w:val="22"/>
        </w:rPr>
        <w:t>Myers SR</w:t>
      </w:r>
      <w:r w:rsidRPr="00BD0182">
        <w:rPr>
          <w:rFonts w:ascii="Arial" w:hAnsi="Arial" w:cs="Arial"/>
          <w:sz w:val="22"/>
        </w:rPr>
        <w:t>,….,McCarthy MI, Morris AM.</w:t>
      </w:r>
      <w:r>
        <w:rPr>
          <w:rFonts w:ascii="Arial" w:hAnsi="Arial" w:cs="Arial"/>
          <w:sz w:val="22"/>
        </w:rPr>
        <w:t xml:space="preserve"> </w:t>
      </w:r>
      <w:r w:rsidRPr="00BD0182">
        <w:rPr>
          <w:rFonts w:ascii="Arial" w:hAnsi="Arial" w:cs="Arial"/>
          <w:sz w:val="22"/>
        </w:rPr>
        <w:t>Multi-ancestry genetic study of type 2 diabetes highlights the power of diverse populations for discovery and translation</w:t>
      </w:r>
      <w:r>
        <w:rPr>
          <w:rFonts w:ascii="Arial" w:hAnsi="Arial" w:cs="Arial"/>
          <w:sz w:val="22"/>
        </w:rPr>
        <w:t xml:space="preserve">. Nature Genetics (May 2022). </w:t>
      </w:r>
      <w:r w:rsidRPr="00BD0182">
        <w:rPr>
          <w:rFonts w:ascii="Arial" w:hAnsi="Arial" w:cs="Arial"/>
          <w:sz w:val="22"/>
        </w:rPr>
        <w:t>https://doi.org/10.1038/s41588-022-01058-3</w:t>
      </w:r>
    </w:p>
    <w:p w:rsidR="00525748" w:rsidRPr="00F827F5" w:rsidRDefault="00235DC4"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525748">
        <w:rPr>
          <w:rFonts w:ascii="Arial" w:hAnsi="Arial" w:cs="Arial"/>
          <w:sz w:val="22"/>
          <w:lang w:val="en-GB"/>
        </w:rPr>
        <w:t>Davies</w:t>
      </w:r>
      <w:r>
        <w:rPr>
          <w:rFonts w:ascii="Arial" w:hAnsi="Arial" w:cs="Arial"/>
          <w:sz w:val="22"/>
          <w:lang w:val="en-GB"/>
        </w:rPr>
        <w:t xml:space="preserve"> B</w:t>
      </w:r>
      <w:r w:rsidRPr="00525748">
        <w:rPr>
          <w:rFonts w:ascii="Arial" w:hAnsi="Arial" w:cs="Arial"/>
          <w:sz w:val="22"/>
          <w:lang w:val="en-GB"/>
        </w:rPr>
        <w:t xml:space="preserve">, </w:t>
      </w:r>
      <w:proofErr w:type="spellStart"/>
      <w:r w:rsidRPr="00525748">
        <w:rPr>
          <w:rFonts w:ascii="Arial" w:hAnsi="Arial" w:cs="Arial"/>
          <w:sz w:val="22"/>
          <w:lang w:val="en-GB"/>
        </w:rPr>
        <w:t>Hinch</w:t>
      </w:r>
      <w:proofErr w:type="spellEnd"/>
      <w:r>
        <w:rPr>
          <w:rFonts w:ascii="Arial" w:hAnsi="Arial" w:cs="Arial"/>
          <w:sz w:val="22"/>
          <w:lang w:val="en-GB"/>
        </w:rPr>
        <w:t xml:space="preserve"> AG</w:t>
      </w:r>
      <w:r w:rsidRPr="00525748">
        <w:rPr>
          <w:rFonts w:ascii="Arial" w:hAnsi="Arial" w:cs="Arial"/>
          <w:sz w:val="22"/>
          <w:lang w:val="en-GB"/>
        </w:rPr>
        <w:t xml:space="preserve">, </w:t>
      </w:r>
      <w:proofErr w:type="spellStart"/>
      <w:r w:rsidRPr="00525748">
        <w:rPr>
          <w:rFonts w:ascii="Arial" w:hAnsi="Arial" w:cs="Arial"/>
          <w:sz w:val="22"/>
          <w:lang w:val="en-GB"/>
        </w:rPr>
        <w:t>Cebrian</w:t>
      </w:r>
      <w:proofErr w:type="spellEnd"/>
      <w:r w:rsidRPr="00525748">
        <w:rPr>
          <w:rFonts w:ascii="Arial" w:hAnsi="Arial" w:cs="Arial"/>
          <w:sz w:val="22"/>
          <w:lang w:val="en-GB"/>
        </w:rPr>
        <w:t>-Serrano</w:t>
      </w:r>
      <w:r>
        <w:rPr>
          <w:rFonts w:ascii="Arial" w:hAnsi="Arial" w:cs="Arial"/>
          <w:sz w:val="22"/>
          <w:lang w:val="en-GB"/>
        </w:rPr>
        <w:t xml:space="preserve"> A</w:t>
      </w:r>
      <w:r w:rsidRPr="00525748">
        <w:rPr>
          <w:rFonts w:ascii="Arial" w:hAnsi="Arial" w:cs="Arial"/>
          <w:sz w:val="22"/>
          <w:lang w:val="en-GB"/>
        </w:rPr>
        <w:t xml:space="preserve">, </w:t>
      </w:r>
      <w:proofErr w:type="spellStart"/>
      <w:r w:rsidRPr="00525748">
        <w:rPr>
          <w:rFonts w:ascii="Arial" w:hAnsi="Arial" w:cs="Arial"/>
          <w:sz w:val="22"/>
          <w:lang w:val="en-GB"/>
        </w:rPr>
        <w:t>Alghadban</w:t>
      </w:r>
      <w:proofErr w:type="spellEnd"/>
      <w:r>
        <w:rPr>
          <w:rFonts w:ascii="Arial" w:hAnsi="Arial" w:cs="Arial"/>
          <w:sz w:val="22"/>
          <w:lang w:val="en-GB"/>
        </w:rPr>
        <w:t xml:space="preserve"> S</w:t>
      </w:r>
      <w:r w:rsidRPr="00525748">
        <w:rPr>
          <w:rFonts w:ascii="Arial" w:hAnsi="Arial" w:cs="Arial"/>
          <w:sz w:val="22"/>
          <w:lang w:val="en-GB"/>
        </w:rPr>
        <w:t>, Becker</w:t>
      </w:r>
      <w:r>
        <w:rPr>
          <w:rFonts w:ascii="Arial" w:hAnsi="Arial" w:cs="Arial"/>
          <w:sz w:val="22"/>
          <w:lang w:val="en-GB"/>
        </w:rPr>
        <w:t xml:space="preserve"> PW</w:t>
      </w:r>
      <w:r w:rsidRPr="00525748">
        <w:rPr>
          <w:rFonts w:ascii="Arial" w:hAnsi="Arial" w:cs="Arial"/>
          <w:sz w:val="22"/>
          <w:lang w:val="en-GB"/>
        </w:rPr>
        <w:t>, Biggs</w:t>
      </w:r>
      <w:r>
        <w:rPr>
          <w:rFonts w:ascii="Arial" w:hAnsi="Arial" w:cs="Arial"/>
          <w:sz w:val="22"/>
          <w:lang w:val="en-GB"/>
        </w:rPr>
        <w:t xml:space="preserve"> D</w:t>
      </w:r>
      <w:r w:rsidRPr="00525748">
        <w:rPr>
          <w:rFonts w:ascii="Arial" w:hAnsi="Arial" w:cs="Arial"/>
          <w:sz w:val="22"/>
          <w:lang w:val="en-GB"/>
        </w:rPr>
        <w:t>, Hernandez-</w:t>
      </w:r>
      <w:proofErr w:type="spellStart"/>
      <w:r w:rsidRPr="00525748">
        <w:rPr>
          <w:rFonts w:ascii="Arial" w:hAnsi="Arial" w:cs="Arial"/>
          <w:sz w:val="22"/>
          <w:lang w:val="en-GB"/>
        </w:rPr>
        <w:t>Pliego</w:t>
      </w:r>
      <w:proofErr w:type="spellEnd"/>
      <w:r>
        <w:rPr>
          <w:rFonts w:ascii="Arial" w:hAnsi="Arial" w:cs="Arial"/>
          <w:sz w:val="22"/>
          <w:lang w:val="en-GB"/>
        </w:rPr>
        <w:t xml:space="preserve"> P</w:t>
      </w:r>
      <w:r w:rsidRPr="00525748">
        <w:rPr>
          <w:rFonts w:ascii="Arial" w:hAnsi="Arial" w:cs="Arial"/>
          <w:sz w:val="22"/>
          <w:lang w:val="en-GB"/>
        </w:rPr>
        <w:t xml:space="preserve">, </w:t>
      </w:r>
      <w:proofErr w:type="spellStart"/>
      <w:r w:rsidRPr="00525748">
        <w:rPr>
          <w:rFonts w:ascii="Arial" w:hAnsi="Arial" w:cs="Arial"/>
          <w:sz w:val="22"/>
          <w:lang w:val="en-GB"/>
        </w:rPr>
        <w:t>Preece</w:t>
      </w:r>
      <w:proofErr w:type="spellEnd"/>
      <w:r>
        <w:rPr>
          <w:rFonts w:ascii="Arial" w:hAnsi="Arial" w:cs="Arial"/>
          <w:sz w:val="22"/>
          <w:lang w:val="en-GB"/>
        </w:rPr>
        <w:t xml:space="preserve"> C</w:t>
      </w:r>
      <w:r w:rsidRPr="00525748">
        <w:rPr>
          <w:rFonts w:ascii="Arial" w:hAnsi="Arial" w:cs="Arial"/>
          <w:sz w:val="22"/>
          <w:lang w:val="en-GB"/>
        </w:rPr>
        <w:t xml:space="preserve">, </w:t>
      </w:r>
      <w:proofErr w:type="spellStart"/>
      <w:r w:rsidRPr="00525748">
        <w:rPr>
          <w:rFonts w:ascii="Arial" w:hAnsi="Arial" w:cs="Arial"/>
          <w:sz w:val="22"/>
          <w:lang w:val="en-GB"/>
        </w:rPr>
        <w:t>Moralli</w:t>
      </w:r>
      <w:proofErr w:type="spellEnd"/>
      <w:r>
        <w:rPr>
          <w:rFonts w:ascii="Arial" w:hAnsi="Arial" w:cs="Arial"/>
          <w:sz w:val="22"/>
          <w:lang w:val="en-GB"/>
        </w:rPr>
        <w:t xml:space="preserve"> D</w:t>
      </w:r>
      <w:r w:rsidRPr="00525748">
        <w:rPr>
          <w:rFonts w:ascii="Arial" w:hAnsi="Arial" w:cs="Arial"/>
          <w:sz w:val="22"/>
          <w:lang w:val="en-GB"/>
        </w:rPr>
        <w:t>, Zhang</w:t>
      </w:r>
      <w:r>
        <w:rPr>
          <w:rFonts w:ascii="Arial" w:hAnsi="Arial" w:cs="Arial"/>
          <w:sz w:val="22"/>
          <w:lang w:val="en-GB"/>
        </w:rPr>
        <w:t xml:space="preserve"> </w:t>
      </w:r>
      <w:proofErr w:type="gramStart"/>
      <w:r>
        <w:rPr>
          <w:rFonts w:ascii="Arial" w:hAnsi="Arial" w:cs="Arial"/>
          <w:sz w:val="22"/>
          <w:lang w:val="en-GB"/>
        </w:rPr>
        <w:t>G</w:t>
      </w:r>
      <w:r w:rsidRPr="00525748">
        <w:rPr>
          <w:rFonts w:ascii="Arial" w:hAnsi="Arial" w:cs="Arial"/>
          <w:sz w:val="22"/>
          <w:lang w:val="en-GB"/>
        </w:rPr>
        <w:t>, </w:t>
      </w:r>
      <w:r w:rsidRPr="00525748">
        <w:rPr>
          <w:rFonts w:ascii="Arial" w:hAnsi="Arial" w:cs="Arial"/>
          <w:b/>
          <w:bCs/>
          <w:sz w:val="22"/>
          <w:lang w:val="en-GB"/>
        </w:rPr>
        <w:t xml:space="preserve"> Myers</w:t>
      </w:r>
      <w:proofErr w:type="gramEnd"/>
      <w:r>
        <w:rPr>
          <w:rFonts w:ascii="Arial" w:hAnsi="Arial" w:cs="Arial"/>
          <w:b/>
          <w:bCs/>
          <w:sz w:val="22"/>
          <w:lang w:val="en-GB"/>
        </w:rPr>
        <w:t xml:space="preserve"> S</w:t>
      </w:r>
      <w:r w:rsidRPr="00525748">
        <w:rPr>
          <w:rFonts w:ascii="Arial" w:hAnsi="Arial" w:cs="Arial"/>
          <w:sz w:val="22"/>
          <w:lang w:val="en-GB"/>
        </w:rPr>
        <w:t>, Donnelly</w:t>
      </w:r>
      <w:r>
        <w:rPr>
          <w:rFonts w:ascii="Arial" w:hAnsi="Arial" w:cs="Arial"/>
          <w:sz w:val="22"/>
          <w:lang w:val="en-GB"/>
        </w:rPr>
        <w:t xml:space="preserve"> P</w:t>
      </w:r>
      <w:r w:rsidRPr="00525748">
        <w:rPr>
          <w:rFonts w:ascii="Arial" w:hAnsi="Arial" w:cs="Arial"/>
          <w:sz w:val="22"/>
          <w:lang w:val="en-GB"/>
        </w:rPr>
        <w:t>. </w:t>
      </w:r>
      <w:r w:rsidR="00525748">
        <w:rPr>
          <w:rFonts w:ascii="Arial" w:hAnsi="Arial" w:cs="Arial"/>
          <w:sz w:val="22"/>
          <w:lang w:val="en-GB"/>
        </w:rPr>
        <w:t xml:space="preserve">Altering the binding properties of PRDM9 partially restores fertility across the species boundary. </w:t>
      </w:r>
      <w:r w:rsidR="00525748" w:rsidRPr="00525748">
        <w:rPr>
          <w:rFonts w:ascii="Arial" w:hAnsi="Arial" w:cs="Arial"/>
          <w:bCs/>
          <w:sz w:val="22"/>
          <w:u w:val="single"/>
          <w:lang w:val="en-GB"/>
        </w:rPr>
        <w:t>Molecular Biology and Evolution</w:t>
      </w:r>
      <w:r w:rsidR="00525748" w:rsidRPr="00525748">
        <w:rPr>
          <w:rFonts w:ascii="Arial" w:hAnsi="Arial" w:cs="Arial"/>
          <w:sz w:val="22"/>
          <w:lang w:val="en-GB"/>
        </w:rPr>
        <w:t> (2021).</w:t>
      </w:r>
    </w:p>
    <w:p w:rsidR="00F827F5" w:rsidRPr="00F827F5" w:rsidRDefault="00F827F5" w:rsidP="00F827F5">
      <w:pPr>
        <w:spacing w:line="240" w:lineRule="auto"/>
        <w:ind w:left="0" w:firstLine="0"/>
        <w:textAlignment w:val="baseline"/>
        <w:rPr>
          <w:rFonts w:ascii="Arial" w:hAnsi="Arial" w:cs="Arial"/>
          <w:sz w:val="22"/>
          <w:szCs w:val="22"/>
        </w:rPr>
      </w:pPr>
      <w:r>
        <w:rPr>
          <w:rFonts w:ascii="Arial" w:hAnsi="Arial" w:cs="Arial"/>
          <w:sz w:val="22"/>
          <w:szCs w:val="22"/>
        </w:rPr>
        <w:t xml:space="preserve">In this </w:t>
      </w:r>
      <w:r w:rsidR="00403E55">
        <w:rPr>
          <w:rFonts w:ascii="Arial" w:hAnsi="Arial" w:cs="Arial"/>
          <w:sz w:val="22"/>
          <w:szCs w:val="22"/>
        </w:rPr>
        <w:t xml:space="preserve">experimental </w:t>
      </w:r>
      <w:r>
        <w:rPr>
          <w:rFonts w:ascii="Arial" w:hAnsi="Arial" w:cs="Arial"/>
          <w:sz w:val="22"/>
          <w:szCs w:val="22"/>
        </w:rPr>
        <w:t xml:space="preserve">paper we show it is possible to partially restore fertility in hybrid males (in terms of ability to produce offspring) to two rodent species – Mus musculus </w:t>
      </w:r>
      <w:r>
        <w:rPr>
          <w:rFonts w:ascii="Arial" w:hAnsi="Arial" w:cs="Arial"/>
          <w:sz w:val="22"/>
          <w:szCs w:val="22"/>
        </w:rPr>
        <w:lastRenderedPageBreak/>
        <w:t xml:space="preserve">and Mus </w:t>
      </w:r>
      <w:proofErr w:type="spellStart"/>
      <w:r>
        <w:rPr>
          <w:rFonts w:ascii="Arial" w:hAnsi="Arial" w:cs="Arial"/>
          <w:sz w:val="22"/>
          <w:szCs w:val="22"/>
        </w:rPr>
        <w:t>spretus</w:t>
      </w:r>
      <w:proofErr w:type="spellEnd"/>
      <w:r>
        <w:rPr>
          <w:rFonts w:ascii="Arial" w:hAnsi="Arial" w:cs="Arial"/>
          <w:sz w:val="22"/>
          <w:szCs w:val="22"/>
        </w:rPr>
        <w:t xml:space="preserve"> – that normally generate sterile male hybrid offspring, by changing a small part of a single gene, PRDM9. We also identify details of the underlying biological mechanism. These species have more diverged genomes than humans and chimpanzees.</w:t>
      </w:r>
    </w:p>
    <w:p w:rsidR="00525748" w:rsidRPr="00525748" w:rsidRDefault="00235DC4"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525748">
        <w:rPr>
          <w:rFonts w:ascii="Arial" w:hAnsi="Arial" w:cs="Arial"/>
          <w:bCs/>
          <w:sz w:val="22"/>
          <w:lang w:val="en-GB"/>
        </w:rPr>
        <w:t>Speidel</w:t>
      </w:r>
      <w:r>
        <w:rPr>
          <w:rFonts w:ascii="Arial" w:hAnsi="Arial" w:cs="Arial"/>
          <w:bCs/>
          <w:sz w:val="22"/>
          <w:lang w:val="en-GB"/>
        </w:rPr>
        <w:t xml:space="preserve"> L</w:t>
      </w:r>
      <w:r w:rsidRPr="00525748">
        <w:rPr>
          <w:rFonts w:ascii="Arial" w:hAnsi="Arial" w:cs="Arial"/>
          <w:sz w:val="22"/>
          <w:lang w:val="en-GB"/>
        </w:rPr>
        <w:t>, Cassidy</w:t>
      </w:r>
      <w:r>
        <w:rPr>
          <w:rFonts w:ascii="Arial" w:hAnsi="Arial" w:cs="Arial"/>
          <w:sz w:val="22"/>
          <w:lang w:val="en-GB"/>
        </w:rPr>
        <w:t xml:space="preserve"> L</w:t>
      </w:r>
      <w:r w:rsidRPr="00525748">
        <w:rPr>
          <w:rFonts w:ascii="Arial" w:hAnsi="Arial" w:cs="Arial"/>
          <w:sz w:val="22"/>
          <w:lang w:val="en-GB"/>
        </w:rPr>
        <w:t>, </w:t>
      </w:r>
      <w:r w:rsidRPr="00525748">
        <w:rPr>
          <w:rFonts w:ascii="Arial" w:hAnsi="Arial" w:cs="Arial"/>
          <w:bCs/>
          <w:sz w:val="22"/>
          <w:lang w:val="en-GB"/>
        </w:rPr>
        <w:t>Davies</w:t>
      </w:r>
      <w:r>
        <w:rPr>
          <w:rFonts w:ascii="Arial" w:hAnsi="Arial" w:cs="Arial"/>
          <w:bCs/>
          <w:sz w:val="22"/>
          <w:lang w:val="en-GB"/>
        </w:rPr>
        <w:t xml:space="preserve"> RW</w:t>
      </w:r>
      <w:r w:rsidRPr="00525748">
        <w:rPr>
          <w:rFonts w:ascii="Arial" w:hAnsi="Arial" w:cs="Arial"/>
          <w:sz w:val="22"/>
          <w:lang w:val="en-GB"/>
        </w:rPr>
        <w:t xml:space="preserve">, </w:t>
      </w:r>
      <w:proofErr w:type="spellStart"/>
      <w:r w:rsidRPr="00525748">
        <w:rPr>
          <w:rFonts w:ascii="Arial" w:hAnsi="Arial" w:cs="Arial"/>
          <w:sz w:val="22"/>
          <w:lang w:val="en-GB"/>
        </w:rPr>
        <w:t>Hellenthal</w:t>
      </w:r>
      <w:proofErr w:type="spellEnd"/>
      <w:r>
        <w:rPr>
          <w:rFonts w:ascii="Arial" w:hAnsi="Arial" w:cs="Arial"/>
          <w:sz w:val="22"/>
          <w:lang w:val="en-GB"/>
        </w:rPr>
        <w:t xml:space="preserve"> G</w:t>
      </w:r>
      <w:r w:rsidRPr="00525748">
        <w:rPr>
          <w:rFonts w:ascii="Arial" w:hAnsi="Arial" w:cs="Arial"/>
          <w:sz w:val="22"/>
          <w:lang w:val="en-GB"/>
        </w:rPr>
        <w:t>, Skoglund</w:t>
      </w:r>
      <w:r>
        <w:rPr>
          <w:rFonts w:ascii="Arial" w:hAnsi="Arial" w:cs="Arial"/>
          <w:sz w:val="22"/>
          <w:lang w:val="en-GB"/>
        </w:rPr>
        <w:t xml:space="preserve"> P</w:t>
      </w:r>
      <w:r w:rsidRPr="00525748">
        <w:rPr>
          <w:rFonts w:ascii="Arial" w:hAnsi="Arial" w:cs="Arial"/>
          <w:sz w:val="22"/>
          <w:lang w:val="en-GB"/>
        </w:rPr>
        <w:t>, </w:t>
      </w:r>
      <w:r w:rsidRPr="00525748">
        <w:rPr>
          <w:rFonts w:ascii="Arial" w:hAnsi="Arial" w:cs="Arial"/>
          <w:b/>
          <w:bCs/>
          <w:sz w:val="22"/>
          <w:lang w:val="en-GB"/>
        </w:rPr>
        <w:t>Myers</w:t>
      </w:r>
      <w:r>
        <w:rPr>
          <w:rFonts w:ascii="Arial" w:hAnsi="Arial" w:cs="Arial"/>
          <w:b/>
          <w:bCs/>
          <w:sz w:val="22"/>
          <w:lang w:val="en-GB"/>
        </w:rPr>
        <w:t xml:space="preserve"> S R</w:t>
      </w:r>
      <w:r w:rsidRPr="00525748">
        <w:rPr>
          <w:rFonts w:ascii="Arial" w:hAnsi="Arial" w:cs="Arial"/>
          <w:sz w:val="22"/>
          <w:lang w:val="en-GB"/>
        </w:rPr>
        <w:t>. </w:t>
      </w:r>
      <w:r w:rsidR="00525748" w:rsidRPr="00525748">
        <w:rPr>
          <w:rFonts w:ascii="Arial" w:hAnsi="Arial" w:cs="Arial"/>
          <w:bCs/>
          <w:sz w:val="22"/>
          <w:lang w:val="en-GB"/>
        </w:rPr>
        <w:t>Infe</w:t>
      </w:r>
      <w:r>
        <w:rPr>
          <w:rFonts w:ascii="Arial" w:hAnsi="Arial" w:cs="Arial"/>
          <w:bCs/>
          <w:sz w:val="22"/>
          <w:lang w:val="en-GB"/>
        </w:rPr>
        <w:t>r</w:t>
      </w:r>
      <w:r w:rsidR="00525748" w:rsidRPr="00525748">
        <w:rPr>
          <w:rFonts w:ascii="Arial" w:hAnsi="Arial" w:cs="Arial"/>
          <w:bCs/>
          <w:sz w:val="22"/>
          <w:lang w:val="en-GB"/>
        </w:rPr>
        <w:t>ring population histories for ancient genomes using genome-wide genealogies.</w:t>
      </w:r>
      <w:r>
        <w:rPr>
          <w:rFonts w:ascii="Arial" w:hAnsi="Arial" w:cs="Arial"/>
          <w:b/>
          <w:bCs/>
          <w:sz w:val="22"/>
          <w:lang w:val="en-GB"/>
        </w:rPr>
        <w:t xml:space="preserve"> </w:t>
      </w:r>
      <w:r w:rsidR="00525748" w:rsidRPr="00525748">
        <w:rPr>
          <w:rFonts w:ascii="Arial" w:hAnsi="Arial" w:cs="Arial"/>
          <w:bCs/>
          <w:sz w:val="22"/>
          <w:u w:val="single"/>
          <w:lang w:val="en-GB"/>
        </w:rPr>
        <w:t>Molecular Biology and Evolution</w:t>
      </w:r>
      <w:r w:rsidR="00525748" w:rsidRPr="00525748">
        <w:rPr>
          <w:rFonts w:ascii="Arial" w:hAnsi="Arial" w:cs="Arial"/>
          <w:sz w:val="22"/>
          <w:lang w:val="en-GB"/>
        </w:rPr>
        <w:t xml:space="preserve"> (2021). </w:t>
      </w:r>
      <w:proofErr w:type="spellStart"/>
      <w:r w:rsidR="00525748">
        <w:rPr>
          <w:rFonts w:ascii="Arial" w:hAnsi="Arial" w:cs="Arial"/>
          <w:sz w:val="22"/>
          <w:lang w:val="en-GB"/>
        </w:rPr>
        <w:t>bioR</w:t>
      </w:r>
      <w:r>
        <w:rPr>
          <w:rFonts w:ascii="Arial" w:hAnsi="Arial" w:cs="Arial"/>
          <w:sz w:val="22"/>
          <w:lang w:val="en-GB"/>
        </w:rPr>
        <w:t>x</w:t>
      </w:r>
      <w:r w:rsidR="00525748">
        <w:rPr>
          <w:rFonts w:ascii="Arial" w:hAnsi="Arial" w:cs="Arial"/>
          <w:sz w:val="22"/>
          <w:lang w:val="en-GB"/>
        </w:rPr>
        <w:t>iv</w:t>
      </w:r>
      <w:proofErr w:type="spellEnd"/>
      <w:r w:rsidR="00525748">
        <w:rPr>
          <w:rFonts w:ascii="Arial" w:hAnsi="Arial" w:cs="Arial"/>
          <w:sz w:val="22"/>
          <w:lang w:val="en-GB"/>
        </w:rPr>
        <w:t xml:space="preserve">, </w:t>
      </w:r>
      <w:r w:rsidR="00525748" w:rsidRPr="00525748">
        <w:rPr>
          <w:rFonts w:ascii="Arial" w:hAnsi="Arial" w:cs="Arial"/>
          <w:sz w:val="22"/>
          <w:szCs w:val="22"/>
        </w:rPr>
        <w:t>https://doi.org/</w:t>
      </w:r>
      <w:hyperlink r:id="rId9" w:history="1">
        <w:r w:rsidR="00525748" w:rsidRPr="00525748">
          <w:rPr>
            <w:rFonts w:ascii="Arial" w:hAnsi="Arial" w:cs="Arial"/>
            <w:sz w:val="22"/>
            <w:lang w:val="en-GB"/>
          </w:rPr>
          <w:t>10.1093/</w:t>
        </w:r>
        <w:proofErr w:type="spellStart"/>
        <w:r w:rsidR="00525748" w:rsidRPr="00525748">
          <w:rPr>
            <w:rFonts w:ascii="Arial" w:hAnsi="Arial" w:cs="Arial"/>
            <w:sz w:val="22"/>
            <w:lang w:val="en-GB"/>
          </w:rPr>
          <w:t>molbev</w:t>
        </w:r>
        <w:proofErr w:type="spellEnd"/>
        <w:r w:rsidR="00525748" w:rsidRPr="00525748">
          <w:rPr>
            <w:rFonts w:ascii="Arial" w:hAnsi="Arial" w:cs="Arial"/>
            <w:sz w:val="22"/>
            <w:lang w:val="en-GB"/>
          </w:rPr>
          <w:t>/msab174</w:t>
        </w:r>
      </w:hyperlink>
    </w:p>
    <w:p w:rsidR="00525748" w:rsidRPr="00862ED5" w:rsidRDefault="00235DC4"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525748">
        <w:rPr>
          <w:rFonts w:ascii="Arial" w:hAnsi="Arial" w:cs="Arial"/>
          <w:bCs/>
          <w:sz w:val="22"/>
          <w:lang w:val="en-GB"/>
        </w:rPr>
        <w:t>Davies</w:t>
      </w:r>
      <w:r>
        <w:rPr>
          <w:rFonts w:ascii="Arial" w:hAnsi="Arial" w:cs="Arial"/>
          <w:bCs/>
          <w:sz w:val="22"/>
          <w:lang w:val="en-GB"/>
        </w:rPr>
        <w:t xml:space="preserve"> RW</w:t>
      </w:r>
      <w:r w:rsidRPr="00525748">
        <w:rPr>
          <w:rFonts w:ascii="Arial" w:hAnsi="Arial" w:cs="Arial"/>
          <w:sz w:val="22"/>
          <w:lang w:val="en-GB"/>
        </w:rPr>
        <w:t xml:space="preserve">, </w:t>
      </w:r>
      <w:proofErr w:type="spellStart"/>
      <w:r w:rsidRPr="00525748">
        <w:rPr>
          <w:rFonts w:ascii="Arial" w:hAnsi="Arial" w:cs="Arial"/>
          <w:sz w:val="22"/>
          <w:lang w:val="en-GB"/>
        </w:rPr>
        <w:t>Kucka</w:t>
      </w:r>
      <w:proofErr w:type="spellEnd"/>
      <w:r>
        <w:rPr>
          <w:rFonts w:ascii="Arial" w:hAnsi="Arial" w:cs="Arial"/>
          <w:sz w:val="22"/>
          <w:lang w:val="en-GB"/>
        </w:rPr>
        <w:t xml:space="preserve"> M</w:t>
      </w:r>
      <w:r w:rsidRPr="00525748">
        <w:rPr>
          <w:rFonts w:ascii="Arial" w:hAnsi="Arial" w:cs="Arial"/>
          <w:sz w:val="22"/>
          <w:lang w:val="en-GB"/>
        </w:rPr>
        <w:t xml:space="preserve">, </w:t>
      </w:r>
      <w:proofErr w:type="spellStart"/>
      <w:r>
        <w:rPr>
          <w:rFonts w:ascii="Arial" w:hAnsi="Arial" w:cs="Arial"/>
          <w:sz w:val="22"/>
          <w:lang w:val="en-GB"/>
        </w:rPr>
        <w:t>Su</w:t>
      </w:r>
      <w:proofErr w:type="spellEnd"/>
      <w:r>
        <w:rPr>
          <w:rFonts w:ascii="Arial" w:hAnsi="Arial" w:cs="Arial"/>
          <w:sz w:val="22"/>
          <w:lang w:val="en-GB"/>
        </w:rPr>
        <w:t xml:space="preserve"> D</w:t>
      </w:r>
      <w:r w:rsidRPr="00525748">
        <w:rPr>
          <w:rFonts w:ascii="Arial" w:hAnsi="Arial" w:cs="Arial"/>
          <w:sz w:val="22"/>
          <w:lang w:val="en-GB"/>
        </w:rPr>
        <w:t>, </w:t>
      </w:r>
      <w:r>
        <w:rPr>
          <w:rFonts w:ascii="Arial" w:hAnsi="Arial" w:cs="Arial"/>
          <w:sz w:val="22"/>
          <w:lang w:val="en-GB"/>
        </w:rPr>
        <w:t>Shi S</w:t>
      </w:r>
      <w:r w:rsidRPr="00525748">
        <w:rPr>
          <w:rFonts w:ascii="Arial" w:hAnsi="Arial" w:cs="Arial"/>
          <w:sz w:val="22"/>
          <w:lang w:val="en-GB"/>
        </w:rPr>
        <w:t>, Flanagan</w:t>
      </w:r>
      <w:r>
        <w:rPr>
          <w:rFonts w:ascii="Arial" w:hAnsi="Arial" w:cs="Arial"/>
          <w:sz w:val="22"/>
          <w:lang w:val="en-GB"/>
        </w:rPr>
        <w:t xml:space="preserve"> M</w:t>
      </w:r>
      <w:r w:rsidRPr="00525748">
        <w:rPr>
          <w:rFonts w:ascii="Arial" w:hAnsi="Arial" w:cs="Arial"/>
          <w:sz w:val="22"/>
          <w:lang w:val="en-GB"/>
        </w:rPr>
        <w:t xml:space="preserve">, </w:t>
      </w:r>
      <w:proofErr w:type="spellStart"/>
      <w:r w:rsidRPr="00525748">
        <w:rPr>
          <w:rFonts w:ascii="Arial" w:hAnsi="Arial" w:cs="Arial"/>
          <w:sz w:val="22"/>
          <w:lang w:val="en-GB"/>
        </w:rPr>
        <w:t>Cunniff</w:t>
      </w:r>
      <w:proofErr w:type="spellEnd"/>
      <w:r>
        <w:rPr>
          <w:rFonts w:ascii="Arial" w:hAnsi="Arial" w:cs="Arial"/>
          <w:sz w:val="22"/>
          <w:lang w:val="en-GB"/>
        </w:rPr>
        <w:t xml:space="preserve"> CM</w:t>
      </w:r>
      <w:r w:rsidRPr="00525748">
        <w:rPr>
          <w:rFonts w:ascii="Arial" w:hAnsi="Arial" w:cs="Arial"/>
          <w:sz w:val="22"/>
          <w:lang w:val="en-GB"/>
        </w:rPr>
        <w:t>, Frank Chan</w:t>
      </w:r>
      <w:r>
        <w:rPr>
          <w:rFonts w:ascii="Arial" w:hAnsi="Arial" w:cs="Arial"/>
          <w:sz w:val="22"/>
          <w:lang w:val="en-GB"/>
        </w:rPr>
        <w:t xml:space="preserve"> Y</w:t>
      </w:r>
      <w:r w:rsidRPr="00525748">
        <w:rPr>
          <w:rFonts w:ascii="Arial" w:hAnsi="Arial" w:cs="Arial"/>
          <w:sz w:val="22"/>
          <w:lang w:val="en-GB"/>
        </w:rPr>
        <w:t>, </w:t>
      </w:r>
      <w:r w:rsidRPr="00525748">
        <w:rPr>
          <w:rFonts w:ascii="Arial" w:hAnsi="Arial" w:cs="Arial"/>
          <w:b/>
          <w:bCs/>
          <w:sz w:val="22"/>
          <w:lang w:val="en-GB"/>
        </w:rPr>
        <w:t>Myers</w:t>
      </w:r>
      <w:r>
        <w:rPr>
          <w:rFonts w:ascii="Arial" w:hAnsi="Arial" w:cs="Arial"/>
          <w:b/>
          <w:bCs/>
          <w:sz w:val="22"/>
          <w:lang w:val="en-GB"/>
        </w:rPr>
        <w:t xml:space="preserve"> S R</w:t>
      </w:r>
      <w:r w:rsidRPr="00525748">
        <w:rPr>
          <w:rFonts w:ascii="Arial" w:hAnsi="Arial" w:cs="Arial"/>
          <w:sz w:val="22"/>
          <w:lang w:val="en-GB"/>
        </w:rPr>
        <w:t>. </w:t>
      </w:r>
      <w:r w:rsidR="00525748" w:rsidRPr="00525748">
        <w:rPr>
          <w:rFonts w:ascii="Arial" w:hAnsi="Arial" w:cs="Arial"/>
          <w:bCs/>
          <w:sz w:val="22"/>
          <w:lang w:val="en-GB"/>
        </w:rPr>
        <w:t xml:space="preserve">Rapid genotype imputation from sequence with reference panels. </w:t>
      </w:r>
      <w:r w:rsidR="00525748" w:rsidRPr="00525748">
        <w:rPr>
          <w:rFonts w:ascii="Arial" w:hAnsi="Arial" w:cs="Arial"/>
          <w:bCs/>
          <w:sz w:val="22"/>
          <w:u w:val="single"/>
          <w:lang w:val="en-GB"/>
        </w:rPr>
        <w:t>Nature Genetics</w:t>
      </w:r>
      <w:r w:rsidR="00525748" w:rsidRPr="00525748">
        <w:rPr>
          <w:rFonts w:ascii="Arial" w:hAnsi="Arial" w:cs="Arial"/>
          <w:sz w:val="22"/>
          <w:lang w:val="en-GB"/>
        </w:rPr>
        <w:t xml:space="preserve"> (2021). </w:t>
      </w:r>
      <w:r w:rsidR="00525748" w:rsidRPr="00525748">
        <w:rPr>
          <w:rFonts w:ascii="Arial" w:hAnsi="Arial" w:cs="Arial"/>
          <w:sz w:val="22"/>
          <w:szCs w:val="22"/>
        </w:rPr>
        <w:t>https://doi.org/</w:t>
      </w:r>
      <w:hyperlink r:id="rId10" w:history="1">
        <w:r w:rsidR="00525748" w:rsidRPr="00525748">
          <w:rPr>
            <w:rFonts w:ascii="Arial" w:hAnsi="Arial" w:cs="Arial"/>
            <w:sz w:val="22"/>
            <w:lang w:val="en-GB"/>
          </w:rPr>
          <w:t>10.1038/s41588-021-00877-0</w:t>
        </w:r>
      </w:hyperlink>
    </w:p>
    <w:p w:rsidR="00862ED5" w:rsidRPr="00862ED5" w:rsidRDefault="00862ED5" w:rsidP="00F827F5">
      <w:pPr>
        <w:spacing w:line="240" w:lineRule="auto"/>
        <w:ind w:left="0" w:firstLine="0"/>
        <w:rPr>
          <w:rFonts w:ascii="Arial" w:hAnsi="Arial" w:cs="Arial"/>
          <w:sz w:val="22"/>
          <w:szCs w:val="22"/>
        </w:rPr>
      </w:pPr>
      <w:r w:rsidRPr="00862ED5">
        <w:rPr>
          <w:rFonts w:ascii="Arial" w:hAnsi="Arial" w:cs="Arial"/>
          <w:sz w:val="22"/>
          <w:szCs w:val="22"/>
        </w:rPr>
        <w:t>This paper</w:t>
      </w:r>
      <w:r>
        <w:rPr>
          <w:rFonts w:ascii="Arial" w:hAnsi="Arial" w:cs="Arial"/>
          <w:sz w:val="22"/>
          <w:szCs w:val="22"/>
        </w:rPr>
        <w:t xml:space="preserve">, following on from a </w:t>
      </w:r>
      <w:r w:rsidR="00403E55">
        <w:rPr>
          <w:rFonts w:ascii="Arial" w:hAnsi="Arial" w:cs="Arial"/>
          <w:sz w:val="22"/>
          <w:szCs w:val="22"/>
        </w:rPr>
        <w:t>study</w:t>
      </w:r>
      <w:r>
        <w:rPr>
          <w:rFonts w:ascii="Arial" w:hAnsi="Arial" w:cs="Arial"/>
          <w:sz w:val="22"/>
          <w:szCs w:val="22"/>
        </w:rPr>
        <w:t xml:space="preserve"> we also published in Nature Genetics, in 2016, </w:t>
      </w:r>
      <w:r w:rsidR="00F827F5">
        <w:rPr>
          <w:rFonts w:ascii="Arial" w:hAnsi="Arial" w:cs="Arial"/>
          <w:sz w:val="22"/>
          <w:szCs w:val="22"/>
        </w:rPr>
        <w:t>develops</w:t>
      </w:r>
      <w:r w:rsidRPr="00862ED5">
        <w:rPr>
          <w:rFonts w:ascii="Arial" w:hAnsi="Arial" w:cs="Arial"/>
          <w:sz w:val="22"/>
          <w:szCs w:val="22"/>
        </w:rPr>
        <w:t xml:space="preserve"> a method allowing association mapping to be efficiently performed using </w:t>
      </w:r>
      <w:r w:rsidR="00F827F5">
        <w:rPr>
          <w:rFonts w:ascii="Arial" w:hAnsi="Arial" w:cs="Arial"/>
          <w:sz w:val="22"/>
          <w:szCs w:val="22"/>
        </w:rPr>
        <w:t>ultra-</w:t>
      </w:r>
      <w:r w:rsidRPr="00862ED5">
        <w:rPr>
          <w:rFonts w:ascii="Arial" w:hAnsi="Arial" w:cs="Arial"/>
          <w:sz w:val="22"/>
          <w:szCs w:val="22"/>
        </w:rPr>
        <w:t>cheap, very low coverage (e.g. 0.1x) sequencing data, in non-human and human settings</w:t>
      </w:r>
      <w:r w:rsidR="00F827F5">
        <w:rPr>
          <w:rFonts w:ascii="Arial" w:hAnsi="Arial" w:cs="Arial"/>
          <w:sz w:val="22"/>
          <w:szCs w:val="22"/>
        </w:rPr>
        <w:t>, and for the first time fully exploiting information in individual sequencing “reads”, making this approach especially powerful for modern “long-read” sequencing technologies.</w:t>
      </w:r>
    </w:p>
    <w:p w:rsidR="00525748" w:rsidRPr="00F827F5" w:rsidRDefault="00235DC4"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525748">
        <w:rPr>
          <w:rFonts w:ascii="Arial" w:hAnsi="Arial" w:cs="Arial"/>
          <w:bCs/>
          <w:sz w:val="22"/>
          <w:lang w:val="en-GB"/>
        </w:rPr>
        <w:t>Wells</w:t>
      </w:r>
      <w:r>
        <w:rPr>
          <w:rFonts w:ascii="Arial" w:hAnsi="Arial" w:cs="Arial"/>
          <w:bCs/>
          <w:sz w:val="22"/>
          <w:lang w:val="en-GB"/>
        </w:rPr>
        <w:t xml:space="preserve"> D</w:t>
      </w:r>
      <w:r w:rsidRPr="00525748">
        <w:rPr>
          <w:rFonts w:ascii="Arial" w:hAnsi="Arial" w:cs="Arial"/>
          <w:sz w:val="22"/>
          <w:lang w:val="en-GB"/>
        </w:rPr>
        <w:t>, </w:t>
      </w:r>
      <w:proofErr w:type="spellStart"/>
      <w:r w:rsidRPr="00525748">
        <w:rPr>
          <w:rFonts w:ascii="Arial" w:hAnsi="Arial" w:cs="Arial"/>
          <w:bCs/>
          <w:sz w:val="22"/>
          <w:lang w:val="en-GB"/>
        </w:rPr>
        <w:t>Bitoun</w:t>
      </w:r>
      <w:proofErr w:type="spellEnd"/>
      <w:r>
        <w:rPr>
          <w:rFonts w:ascii="Arial" w:hAnsi="Arial" w:cs="Arial"/>
          <w:bCs/>
          <w:sz w:val="22"/>
          <w:lang w:val="en-GB"/>
        </w:rPr>
        <w:t xml:space="preserve"> E</w:t>
      </w:r>
      <w:r w:rsidRPr="00525748">
        <w:rPr>
          <w:rFonts w:ascii="Arial" w:hAnsi="Arial" w:cs="Arial"/>
          <w:sz w:val="22"/>
          <w:lang w:val="en-GB"/>
        </w:rPr>
        <w:t xml:space="preserve">, </w:t>
      </w:r>
      <w:proofErr w:type="spellStart"/>
      <w:r w:rsidRPr="00525748">
        <w:rPr>
          <w:rFonts w:ascii="Arial" w:hAnsi="Arial" w:cs="Arial"/>
          <w:sz w:val="22"/>
          <w:lang w:val="en-GB"/>
        </w:rPr>
        <w:t>Moralli</w:t>
      </w:r>
      <w:proofErr w:type="spellEnd"/>
      <w:r>
        <w:rPr>
          <w:rFonts w:ascii="Arial" w:hAnsi="Arial" w:cs="Arial"/>
          <w:sz w:val="22"/>
          <w:lang w:val="en-GB"/>
        </w:rPr>
        <w:t xml:space="preserve"> D</w:t>
      </w:r>
      <w:r w:rsidRPr="00525748">
        <w:rPr>
          <w:rFonts w:ascii="Arial" w:hAnsi="Arial" w:cs="Arial"/>
          <w:sz w:val="22"/>
          <w:lang w:val="en-GB"/>
        </w:rPr>
        <w:t xml:space="preserve">, </w:t>
      </w:r>
      <w:r>
        <w:rPr>
          <w:rFonts w:ascii="Arial" w:hAnsi="Arial" w:cs="Arial"/>
          <w:sz w:val="22"/>
          <w:lang w:val="en-GB"/>
        </w:rPr>
        <w:t>Zhang G</w:t>
      </w:r>
      <w:r w:rsidRPr="00525748">
        <w:rPr>
          <w:rFonts w:ascii="Arial" w:hAnsi="Arial" w:cs="Arial"/>
          <w:sz w:val="22"/>
          <w:lang w:val="en-GB"/>
        </w:rPr>
        <w:t>, </w:t>
      </w:r>
      <w:proofErr w:type="spellStart"/>
      <w:r>
        <w:rPr>
          <w:rFonts w:ascii="Arial" w:hAnsi="Arial" w:cs="Arial"/>
          <w:sz w:val="22"/>
          <w:lang w:val="en-GB"/>
        </w:rPr>
        <w:t>Hinch</w:t>
      </w:r>
      <w:proofErr w:type="spellEnd"/>
      <w:r>
        <w:rPr>
          <w:rFonts w:ascii="Arial" w:hAnsi="Arial" w:cs="Arial"/>
          <w:sz w:val="22"/>
          <w:lang w:val="en-GB"/>
        </w:rPr>
        <w:t xml:space="preserve"> A</w:t>
      </w:r>
      <w:r w:rsidRPr="00525748">
        <w:rPr>
          <w:rFonts w:ascii="Arial" w:hAnsi="Arial" w:cs="Arial"/>
          <w:sz w:val="22"/>
          <w:lang w:val="en-GB"/>
        </w:rPr>
        <w:t xml:space="preserve">, </w:t>
      </w:r>
      <w:proofErr w:type="spellStart"/>
      <w:r w:rsidRPr="00525748">
        <w:rPr>
          <w:rFonts w:ascii="Arial" w:hAnsi="Arial" w:cs="Arial"/>
          <w:sz w:val="22"/>
          <w:lang w:val="en-GB"/>
        </w:rPr>
        <w:t>Jankowska</w:t>
      </w:r>
      <w:proofErr w:type="spellEnd"/>
      <w:r>
        <w:rPr>
          <w:rFonts w:ascii="Arial" w:hAnsi="Arial" w:cs="Arial"/>
          <w:sz w:val="22"/>
          <w:lang w:val="en-GB"/>
        </w:rPr>
        <w:t xml:space="preserve"> J</w:t>
      </w:r>
      <w:r w:rsidRPr="00525748">
        <w:rPr>
          <w:rFonts w:ascii="Arial" w:hAnsi="Arial" w:cs="Arial"/>
          <w:sz w:val="22"/>
          <w:lang w:val="en-GB"/>
        </w:rPr>
        <w:t>, Donnelly</w:t>
      </w:r>
      <w:r>
        <w:rPr>
          <w:rFonts w:ascii="Arial" w:hAnsi="Arial" w:cs="Arial"/>
          <w:sz w:val="22"/>
          <w:lang w:val="en-GB"/>
        </w:rPr>
        <w:t xml:space="preserve"> P</w:t>
      </w:r>
      <w:r w:rsidRPr="00525748">
        <w:rPr>
          <w:rFonts w:ascii="Arial" w:hAnsi="Arial" w:cs="Arial"/>
          <w:sz w:val="22"/>
          <w:lang w:val="en-GB"/>
        </w:rPr>
        <w:t>, Green</w:t>
      </w:r>
      <w:r>
        <w:rPr>
          <w:rFonts w:ascii="Arial" w:hAnsi="Arial" w:cs="Arial"/>
          <w:sz w:val="22"/>
          <w:lang w:val="en-GB"/>
        </w:rPr>
        <w:t xml:space="preserve"> C</w:t>
      </w:r>
      <w:r w:rsidRPr="00525748">
        <w:rPr>
          <w:rFonts w:ascii="Arial" w:hAnsi="Arial" w:cs="Arial"/>
          <w:sz w:val="22"/>
          <w:lang w:val="en-GB"/>
        </w:rPr>
        <w:t>, </w:t>
      </w:r>
      <w:r w:rsidRPr="00235DC4">
        <w:rPr>
          <w:rFonts w:ascii="Arial" w:hAnsi="Arial" w:cs="Arial"/>
          <w:b/>
          <w:sz w:val="22"/>
          <w:lang w:val="en-GB"/>
        </w:rPr>
        <w:t>Myers S R</w:t>
      </w:r>
      <w:r w:rsidRPr="00525748">
        <w:rPr>
          <w:rFonts w:ascii="Arial" w:hAnsi="Arial" w:cs="Arial"/>
          <w:sz w:val="22"/>
          <w:lang w:val="en-GB"/>
        </w:rPr>
        <w:t>.</w:t>
      </w:r>
      <w:r>
        <w:rPr>
          <w:rFonts w:ascii="Arial" w:hAnsi="Arial" w:cs="Arial"/>
          <w:sz w:val="22"/>
          <w:lang w:val="en-GB"/>
        </w:rPr>
        <w:t xml:space="preserve"> </w:t>
      </w:r>
      <w:r w:rsidR="00525748" w:rsidRPr="00525748">
        <w:rPr>
          <w:rFonts w:ascii="Arial" w:hAnsi="Arial" w:cs="Arial"/>
          <w:bCs/>
          <w:sz w:val="22"/>
          <w:lang w:val="en-GB"/>
        </w:rPr>
        <w:t>ZCWPW1 is recruited to recombination hotspots by PRDM9, and is essential for meiotic double strand break repair.</w:t>
      </w:r>
      <w:r>
        <w:rPr>
          <w:rFonts w:ascii="Arial" w:hAnsi="Arial" w:cs="Arial"/>
          <w:sz w:val="22"/>
          <w:lang w:val="en-GB"/>
        </w:rPr>
        <w:t xml:space="preserve"> </w:t>
      </w:r>
      <w:proofErr w:type="spellStart"/>
      <w:r w:rsidR="00525748" w:rsidRPr="00525748">
        <w:rPr>
          <w:rFonts w:ascii="Arial" w:hAnsi="Arial" w:cs="Arial"/>
          <w:bCs/>
          <w:sz w:val="22"/>
          <w:u w:val="single"/>
          <w:lang w:val="en-GB"/>
        </w:rPr>
        <w:t>eLife</w:t>
      </w:r>
      <w:proofErr w:type="spellEnd"/>
      <w:r w:rsidR="00525748" w:rsidRPr="00525748">
        <w:rPr>
          <w:rFonts w:ascii="Arial" w:hAnsi="Arial" w:cs="Arial"/>
          <w:sz w:val="22"/>
          <w:lang w:val="en-GB"/>
        </w:rPr>
        <w:t xml:space="preserve"> (2020). </w:t>
      </w:r>
      <w:proofErr w:type="spellStart"/>
      <w:r w:rsidR="00525748">
        <w:rPr>
          <w:rFonts w:ascii="Arial" w:hAnsi="Arial" w:cs="Arial"/>
          <w:sz w:val="22"/>
          <w:lang w:val="en-GB"/>
        </w:rPr>
        <w:t>bioRxiv</w:t>
      </w:r>
      <w:proofErr w:type="spellEnd"/>
      <w:r w:rsidR="00525748">
        <w:rPr>
          <w:rFonts w:ascii="Arial" w:hAnsi="Arial" w:cs="Arial"/>
          <w:sz w:val="22"/>
          <w:lang w:val="en-GB"/>
        </w:rPr>
        <w:t xml:space="preserve">, </w:t>
      </w:r>
      <w:r w:rsidR="00525748" w:rsidRPr="00525748">
        <w:rPr>
          <w:rFonts w:ascii="Arial" w:hAnsi="Arial" w:cs="Arial"/>
          <w:sz w:val="22"/>
          <w:szCs w:val="22"/>
        </w:rPr>
        <w:t>https://doi.org/</w:t>
      </w:r>
      <w:hyperlink r:id="rId11" w:history="1">
        <w:r w:rsidR="00525748" w:rsidRPr="00525748">
          <w:rPr>
            <w:rFonts w:ascii="Arial" w:hAnsi="Arial" w:cs="Arial"/>
            <w:sz w:val="22"/>
            <w:lang w:val="en-GB"/>
          </w:rPr>
          <w:t>10.7554/eLife.53392</w:t>
        </w:r>
      </w:hyperlink>
    </w:p>
    <w:p w:rsidR="00F827F5" w:rsidRPr="00F827F5" w:rsidRDefault="00F827F5" w:rsidP="00F827F5">
      <w:pPr>
        <w:spacing w:line="240" w:lineRule="auto"/>
        <w:ind w:left="0" w:firstLine="0"/>
        <w:textAlignment w:val="baseline"/>
        <w:rPr>
          <w:rFonts w:ascii="Arial" w:hAnsi="Arial" w:cs="Arial"/>
          <w:sz w:val="22"/>
          <w:szCs w:val="22"/>
        </w:rPr>
      </w:pPr>
      <w:r>
        <w:rPr>
          <w:rFonts w:ascii="Arial" w:hAnsi="Arial" w:cs="Arial"/>
          <w:sz w:val="22"/>
          <w:szCs w:val="22"/>
        </w:rPr>
        <w:t>In this experimental paper we identify a gene, ZCWPW1, to be responsible for working together with a gene we previously discovered, PRDM9, to help repair double strand breaks. This is a key step towards understanding how PRDM9 both positions almost all recombination events in mammals, and is also critical in directing “homology search” between chromosomes</w:t>
      </w:r>
      <w:r w:rsidR="00403E55">
        <w:rPr>
          <w:rFonts w:ascii="Arial" w:hAnsi="Arial" w:cs="Arial"/>
          <w:sz w:val="22"/>
          <w:szCs w:val="22"/>
        </w:rPr>
        <w:t>: ZCWPW1 is involved in the second process, but not the first, implying they have separate mechanisms.</w:t>
      </w:r>
    </w:p>
    <w:p w:rsidR="00525748" w:rsidRDefault="00525748"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525748">
        <w:rPr>
          <w:rFonts w:ascii="Arial" w:hAnsi="Arial" w:cs="Arial"/>
          <w:sz w:val="22"/>
          <w:szCs w:val="22"/>
        </w:rPr>
        <w:t xml:space="preserve">Speidel S, Forest M, Shi S, </w:t>
      </w:r>
      <w:r w:rsidRPr="00525748">
        <w:rPr>
          <w:rFonts w:ascii="Arial" w:hAnsi="Arial" w:cs="Arial"/>
          <w:b/>
          <w:sz w:val="22"/>
          <w:szCs w:val="22"/>
        </w:rPr>
        <w:t>Myers S</w:t>
      </w:r>
      <w:r w:rsidRPr="00525748">
        <w:rPr>
          <w:rFonts w:ascii="Arial" w:hAnsi="Arial" w:cs="Arial"/>
          <w:sz w:val="22"/>
          <w:szCs w:val="22"/>
        </w:rPr>
        <w:t xml:space="preserve">. A method for genome-wide genealogy estimation for thousands of samples. </w:t>
      </w:r>
      <w:r w:rsidRPr="00525748">
        <w:rPr>
          <w:rFonts w:ascii="Arial" w:hAnsi="Arial" w:cs="Arial"/>
          <w:sz w:val="22"/>
          <w:szCs w:val="22"/>
          <w:u w:val="single"/>
        </w:rPr>
        <w:t>Nature Genetics</w:t>
      </w:r>
      <w:r w:rsidRPr="00525748">
        <w:rPr>
          <w:rFonts w:ascii="Arial" w:hAnsi="Arial" w:cs="Arial"/>
          <w:sz w:val="22"/>
          <w:szCs w:val="22"/>
        </w:rPr>
        <w:t xml:space="preserve">, September 2019. </w:t>
      </w:r>
      <w:proofErr w:type="spellStart"/>
      <w:r w:rsidRPr="00525748">
        <w:rPr>
          <w:rFonts w:ascii="Arial" w:hAnsi="Arial" w:cs="Arial"/>
          <w:sz w:val="22"/>
          <w:szCs w:val="22"/>
        </w:rPr>
        <w:t>biorXiv</w:t>
      </w:r>
      <w:proofErr w:type="spellEnd"/>
      <w:r w:rsidRPr="00525748">
        <w:rPr>
          <w:rFonts w:ascii="Arial" w:hAnsi="Arial" w:cs="Arial"/>
          <w:sz w:val="22"/>
          <w:szCs w:val="22"/>
        </w:rPr>
        <w:t xml:space="preserve">, </w:t>
      </w:r>
      <w:hyperlink r:id="rId12" w:history="1">
        <w:r w:rsidR="00D70AD4" w:rsidRPr="005226C7">
          <w:rPr>
            <w:rStyle w:val="Hyperlink"/>
            <w:rFonts w:ascii="Arial" w:hAnsi="Arial" w:cs="Arial"/>
            <w:sz w:val="22"/>
            <w:szCs w:val="22"/>
          </w:rPr>
          <w:t>https://doi.org/10.1101/550558</w:t>
        </w:r>
      </w:hyperlink>
      <w:r w:rsidRPr="00525748">
        <w:rPr>
          <w:rFonts w:ascii="Arial" w:hAnsi="Arial" w:cs="Arial"/>
          <w:sz w:val="22"/>
          <w:szCs w:val="22"/>
        </w:rPr>
        <w:t>.</w:t>
      </w:r>
    </w:p>
    <w:p w:rsidR="00D70AD4" w:rsidRPr="00D70AD4" w:rsidRDefault="00D70AD4" w:rsidP="00D70AD4">
      <w:pPr>
        <w:spacing w:line="240" w:lineRule="auto"/>
        <w:ind w:left="0" w:firstLine="0"/>
        <w:textAlignment w:val="baseline"/>
        <w:rPr>
          <w:rFonts w:ascii="Arial" w:hAnsi="Arial" w:cs="Arial"/>
          <w:sz w:val="22"/>
          <w:szCs w:val="22"/>
        </w:rPr>
      </w:pPr>
      <w:r>
        <w:rPr>
          <w:rFonts w:ascii="Arial" w:hAnsi="Arial" w:cs="Arial"/>
          <w:sz w:val="22"/>
          <w:szCs w:val="22"/>
        </w:rPr>
        <w:t xml:space="preserve">This paper develops and applies the first approach able to build genealogies, genome-wide, for tens of thousands of individuals in different populations. These genealogies are fundamental in population genetics, because all our genetic variation is inherited through the ancestral relationships they describe. (This paper was published back-to-back with another approach, developed independently, </w:t>
      </w:r>
      <w:proofErr w:type="spellStart"/>
      <w:r>
        <w:rPr>
          <w:rFonts w:ascii="Arial" w:hAnsi="Arial" w:cs="Arial"/>
          <w:sz w:val="22"/>
          <w:szCs w:val="22"/>
        </w:rPr>
        <w:t>tsinfer</w:t>
      </w:r>
      <w:proofErr w:type="spellEnd"/>
      <w:r>
        <w:rPr>
          <w:rFonts w:ascii="Arial" w:hAnsi="Arial" w:cs="Arial"/>
          <w:sz w:val="22"/>
          <w:szCs w:val="22"/>
        </w:rPr>
        <w:t>). It was cited 117 times in 2021</w:t>
      </w:r>
      <w:r w:rsidR="00862ED5">
        <w:rPr>
          <w:rFonts w:ascii="Arial" w:hAnsi="Arial" w:cs="Arial"/>
          <w:sz w:val="22"/>
          <w:szCs w:val="22"/>
        </w:rPr>
        <w:t xml:space="preserve"> (Google scholar)</w:t>
      </w:r>
      <w:r>
        <w:rPr>
          <w:rFonts w:ascii="Arial" w:hAnsi="Arial" w:cs="Arial"/>
          <w:sz w:val="22"/>
          <w:szCs w:val="22"/>
        </w:rPr>
        <w:t>, and has received 17</w:t>
      </w:r>
      <w:r w:rsidR="00BD0182">
        <w:rPr>
          <w:rFonts w:ascii="Arial" w:hAnsi="Arial" w:cs="Arial"/>
          <w:sz w:val="22"/>
          <w:szCs w:val="22"/>
        </w:rPr>
        <w:t>9</w:t>
      </w:r>
      <w:r>
        <w:rPr>
          <w:rFonts w:ascii="Arial" w:hAnsi="Arial" w:cs="Arial"/>
          <w:sz w:val="22"/>
          <w:szCs w:val="22"/>
        </w:rPr>
        <w:t xml:space="preserve"> citations in total since publicat</w:t>
      </w:r>
      <w:bookmarkStart w:id="0" w:name="_GoBack"/>
      <w:bookmarkEnd w:id="0"/>
      <w:r>
        <w:rPr>
          <w:rFonts w:ascii="Arial" w:hAnsi="Arial" w:cs="Arial"/>
          <w:sz w:val="22"/>
          <w:szCs w:val="22"/>
        </w:rPr>
        <w:t>ion.</w:t>
      </w:r>
    </w:p>
    <w:p w:rsidR="00CC67A0" w:rsidRDefault="00CC67A0" w:rsidP="009D5BEF">
      <w:pPr>
        <w:pStyle w:val="ListParagraph"/>
        <w:numPr>
          <w:ilvl w:val="0"/>
          <w:numId w:val="6"/>
        </w:numPr>
        <w:autoSpaceDE/>
        <w:autoSpaceDN/>
        <w:spacing w:beforeAutospacing="1" w:afterAutospacing="1"/>
        <w:textAlignment w:val="baseline"/>
        <w:rPr>
          <w:rFonts w:ascii="Arial" w:hAnsi="Arial" w:cs="Arial"/>
          <w:sz w:val="22"/>
          <w:szCs w:val="22"/>
        </w:rPr>
      </w:pPr>
      <w:r w:rsidRPr="009D5BEF">
        <w:rPr>
          <w:rFonts w:ascii="Arial" w:hAnsi="Arial" w:cs="Arial"/>
          <w:sz w:val="22"/>
          <w:szCs w:val="22"/>
        </w:rPr>
        <w:t xml:space="preserve">Li R*, </w:t>
      </w:r>
      <w:proofErr w:type="spellStart"/>
      <w:r w:rsidRPr="009D5BEF">
        <w:rPr>
          <w:rFonts w:ascii="Arial" w:hAnsi="Arial" w:cs="Arial"/>
          <w:sz w:val="22"/>
          <w:szCs w:val="22"/>
        </w:rPr>
        <w:t>Bitoun</w:t>
      </w:r>
      <w:proofErr w:type="spellEnd"/>
      <w:r w:rsidRPr="009D5BEF">
        <w:rPr>
          <w:rFonts w:ascii="Arial" w:hAnsi="Arial" w:cs="Arial"/>
          <w:sz w:val="22"/>
          <w:szCs w:val="22"/>
        </w:rPr>
        <w:t xml:space="preserve"> E*, </w:t>
      </w:r>
      <w:proofErr w:type="spellStart"/>
      <w:r w:rsidRPr="009D5BEF">
        <w:rPr>
          <w:rFonts w:ascii="Arial" w:hAnsi="Arial" w:cs="Arial"/>
          <w:sz w:val="22"/>
          <w:szCs w:val="22"/>
        </w:rPr>
        <w:t>Altemose</w:t>
      </w:r>
      <w:proofErr w:type="spellEnd"/>
      <w:r w:rsidRPr="009D5BEF">
        <w:rPr>
          <w:rFonts w:ascii="Arial" w:hAnsi="Arial" w:cs="Arial"/>
          <w:sz w:val="22"/>
          <w:szCs w:val="22"/>
        </w:rPr>
        <w:t xml:space="preserve"> N*, Davies R W, Davies B, </w:t>
      </w:r>
      <w:r w:rsidRPr="009D5BEF">
        <w:rPr>
          <w:rFonts w:ascii="Arial" w:hAnsi="Arial" w:cs="Arial"/>
          <w:b/>
          <w:sz w:val="22"/>
          <w:szCs w:val="22"/>
        </w:rPr>
        <w:t>Myers SR</w:t>
      </w:r>
      <w:r w:rsidRPr="009D5BEF">
        <w:rPr>
          <w:rFonts w:ascii="Arial" w:hAnsi="Arial" w:cs="Arial"/>
          <w:sz w:val="22"/>
          <w:szCs w:val="22"/>
        </w:rPr>
        <w:t>. A high-resolution map of mammalian non-crossover events reveals impacts of genetic diversity on meiotic recombination</w:t>
      </w:r>
      <w:r w:rsidR="00DF6D94">
        <w:rPr>
          <w:rFonts w:ascii="Arial" w:hAnsi="Arial" w:cs="Arial"/>
          <w:sz w:val="22"/>
          <w:szCs w:val="22"/>
        </w:rPr>
        <w:t xml:space="preserve">. </w:t>
      </w:r>
      <w:r w:rsidRPr="009B10E6">
        <w:rPr>
          <w:rFonts w:ascii="Arial" w:hAnsi="Arial" w:cs="Arial"/>
          <w:sz w:val="22"/>
          <w:szCs w:val="22"/>
          <w:u w:val="single"/>
        </w:rPr>
        <w:t>Nature Communications</w:t>
      </w:r>
      <w:r w:rsidR="00A53DC3">
        <w:rPr>
          <w:rFonts w:ascii="Arial" w:hAnsi="Arial" w:cs="Arial"/>
          <w:sz w:val="22"/>
          <w:szCs w:val="22"/>
        </w:rPr>
        <w:t xml:space="preserve">, </w:t>
      </w:r>
      <w:r w:rsidR="00DF6D94">
        <w:rPr>
          <w:rFonts w:ascii="Arial" w:hAnsi="Arial" w:cs="Arial"/>
          <w:sz w:val="22"/>
          <w:szCs w:val="22"/>
        </w:rPr>
        <w:t>August 2019</w:t>
      </w:r>
      <w:r w:rsidRPr="009D5BEF">
        <w:rPr>
          <w:rFonts w:ascii="Arial" w:hAnsi="Arial" w:cs="Arial"/>
          <w:sz w:val="22"/>
          <w:szCs w:val="22"/>
        </w:rPr>
        <w:t>.</w:t>
      </w:r>
      <w:r w:rsidR="009D5BEF" w:rsidRPr="009D5BEF">
        <w:rPr>
          <w:rFonts w:ascii="Arial" w:hAnsi="Arial" w:cs="Arial"/>
          <w:sz w:val="22"/>
          <w:szCs w:val="22"/>
        </w:rPr>
        <w:t xml:space="preserve"> </w:t>
      </w:r>
      <w:proofErr w:type="spellStart"/>
      <w:r w:rsidR="009D5BEF" w:rsidRPr="009D5BEF">
        <w:rPr>
          <w:rFonts w:ascii="Arial" w:hAnsi="Arial" w:cs="Arial"/>
          <w:sz w:val="22"/>
          <w:szCs w:val="22"/>
        </w:rPr>
        <w:t>bioRxiv</w:t>
      </w:r>
      <w:proofErr w:type="spellEnd"/>
      <w:r w:rsidR="009D5BEF" w:rsidRPr="009D5BEF">
        <w:rPr>
          <w:rFonts w:ascii="Arial" w:hAnsi="Arial" w:cs="Arial"/>
          <w:sz w:val="22"/>
          <w:szCs w:val="22"/>
        </w:rPr>
        <w:t xml:space="preserve"> </w:t>
      </w:r>
      <w:r w:rsidR="00DF6D94" w:rsidRPr="00525748">
        <w:rPr>
          <w:rFonts w:ascii="Arial" w:hAnsi="Arial" w:cs="Arial"/>
          <w:sz w:val="22"/>
          <w:szCs w:val="22"/>
        </w:rPr>
        <w:t>https://www.biorxiv.org/content/10.1101/428987v2</w:t>
      </w:r>
      <w:r w:rsidR="009D5BEF" w:rsidRPr="009D5BEF">
        <w:rPr>
          <w:rFonts w:ascii="Arial" w:hAnsi="Arial" w:cs="Arial"/>
          <w:sz w:val="22"/>
          <w:szCs w:val="22"/>
        </w:rPr>
        <w:t>.</w:t>
      </w:r>
    </w:p>
    <w:p w:rsidR="00DF6D94" w:rsidRPr="00DF6D94" w:rsidRDefault="00DF6D94" w:rsidP="00DF6D94">
      <w:pPr>
        <w:pStyle w:val="ListParagraph"/>
        <w:numPr>
          <w:ilvl w:val="0"/>
          <w:numId w:val="6"/>
        </w:numPr>
        <w:autoSpaceDE/>
        <w:autoSpaceDN/>
        <w:spacing w:beforeAutospacing="1" w:afterAutospacing="1"/>
        <w:textAlignment w:val="baseline"/>
        <w:rPr>
          <w:rFonts w:ascii="Arial" w:hAnsi="Arial" w:cs="Arial"/>
          <w:sz w:val="22"/>
          <w:szCs w:val="22"/>
        </w:rPr>
      </w:pPr>
      <w:r w:rsidRPr="00040921">
        <w:rPr>
          <w:rFonts w:ascii="Arial" w:hAnsi="Arial" w:cs="Arial"/>
          <w:sz w:val="22"/>
          <w:szCs w:val="22"/>
        </w:rPr>
        <w:t xml:space="preserve">Jung M*, Wells D*, </w:t>
      </w:r>
      <w:proofErr w:type="spellStart"/>
      <w:r w:rsidRPr="00040921">
        <w:rPr>
          <w:rFonts w:ascii="Arial" w:hAnsi="Arial" w:cs="Arial"/>
          <w:sz w:val="22"/>
          <w:szCs w:val="22"/>
        </w:rPr>
        <w:t>Rusch</w:t>
      </w:r>
      <w:proofErr w:type="spellEnd"/>
      <w:r w:rsidRPr="00040921">
        <w:rPr>
          <w:rFonts w:ascii="Arial" w:hAnsi="Arial" w:cs="Arial"/>
          <w:sz w:val="22"/>
          <w:szCs w:val="22"/>
        </w:rPr>
        <w:t xml:space="preserve"> J, Ahmed S, </w:t>
      </w:r>
      <w:proofErr w:type="spellStart"/>
      <w:r w:rsidRPr="00040921">
        <w:rPr>
          <w:rFonts w:ascii="Arial" w:hAnsi="Arial" w:cs="Arial"/>
          <w:sz w:val="22"/>
          <w:szCs w:val="22"/>
        </w:rPr>
        <w:t>Marchini</w:t>
      </w:r>
      <w:proofErr w:type="spellEnd"/>
      <w:r w:rsidRPr="00040921">
        <w:rPr>
          <w:rFonts w:ascii="Arial" w:hAnsi="Arial" w:cs="Arial"/>
          <w:sz w:val="22"/>
          <w:szCs w:val="22"/>
        </w:rPr>
        <w:t xml:space="preserve"> J, </w:t>
      </w:r>
      <w:r w:rsidRPr="00040921">
        <w:rPr>
          <w:rFonts w:ascii="Arial" w:hAnsi="Arial" w:cs="Arial"/>
          <w:b/>
          <w:sz w:val="22"/>
          <w:szCs w:val="22"/>
        </w:rPr>
        <w:t>Myers S*</w:t>
      </w:r>
      <w:r w:rsidRPr="00040921">
        <w:rPr>
          <w:rFonts w:ascii="Arial" w:hAnsi="Arial" w:cs="Arial"/>
          <w:sz w:val="22"/>
          <w:szCs w:val="22"/>
        </w:rPr>
        <w:t xml:space="preserve">, Conrad D*. Unified single-cell analysis of testis gene regulation and pathology in 5 mouse strains. </w:t>
      </w:r>
      <w:proofErr w:type="spellStart"/>
      <w:r w:rsidRPr="009B10E6">
        <w:rPr>
          <w:rFonts w:ascii="Arial" w:hAnsi="Arial" w:cs="Arial"/>
          <w:sz w:val="22"/>
          <w:szCs w:val="22"/>
          <w:u w:val="single"/>
        </w:rPr>
        <w:t>eLife</w:t>
      </w:r>
      <w:proofErr w:type="spellEnd"/>
      <w:r w:rsidR="00A53DC3">
        <w:rPr>
          <w:rFonts w:ascii="Arial" w:hAnsi="Arial" w:cs="Arial"/>
          <w:sz w:val="22"/>
          <w:szCs w:val="22"/>
        </w:rPr>
        <w:t xml:space="preserve">, </w:t>
      </w:r>
      <w:r>
        <w:rPr>
          <w:rFonts w:ascii="Arial" w:hAnsi="Arial" w:cs="Arial"/>
          <w:sz w:val="22"/>
          <w:szCs w:val="22"/>
        </w:rPr>
        <w:t xml:space="preserve">2019. </w:t>
      </w:r>
      <w:proofErr w:type="spellStart"/>
      <w:r w:rsidRPr="00040921">
        <w:rPr>
          <w:rFonts w:ascii="Arial" w:hAnsi="Arial" w:cs="Arial"/>
          <w:sz w:val="22"/>
          <w:szCs w:val="22"/>
        </w:rPr>
        <w:t>bioRxiv</w:t>
      </w:r>
      <w:proofErr w:type="spellEnd"/>
      <w:r w:rsidRPr="00040921">
        <w:rPr>
          <w:rFonts w:ascii="Arial" w:hAnsi="Arial" w:cs="Arial"/>
          <w:sz w:val="22"/>
          <w:szCs w:val="22"/>
        </w:rPr>
        <w:t xml:space="preserve"> 393769, </w:t>
      </w:r>
      <w:proofErr w:type="spellStart"/>
      <w:r w:rsidRPr="00040921">
        <w:rPr>
          <w:rFonts w:ascii="Arial" w:hAnsi="Arial" w:cs="Arial"/>
          <w:sz w:val="22"/>
          <w:szCs w:val="22"/>
        </w:rPr>
        <w:t>doi</w:t>
      </w:r>
      <w:proofErr w:type="spellEnd"/>
      <w:r w:rsidRPr="00040921">
        <w:rPr>
          <w:rFonts w:ascii="Arial" w:hAnsi="Arial" w:cs="Arial"/>
          <w:sz w:val="22"/>
          <w:szCs w:val="22"/>
        </w:rPr>
        <w:t xml:space="preserve">: </w:t>
      </w:r>
      <w:hyperlink r:id="rId13">
        <w:r w:rsidRPr="00040921">
          <w:rPr>
            <w:rFonts w:ascii="Arial" w:hAnsi="Arial" w:cs="Arial"/>
            <w:sz w:val="22"/>
            <w:szCs w:val="22"/>
          </w:rPr>
          <w:t>https://doi.org/10.1101/393769.</w:t>
        </w:r>
      </w:hyperlink>
    </w:p>
    <w:p w:rsidR="00CC67A0" w:rsidRPr="00040921" w:rsidRDefault="00CC67A0" w:rsidP="00CC67A0">
      <w:pPr>
        <w:pStyle w:val="ListParagraph"/>
        <w:numPr>
          <w:ilvl w:val="0"/>
          <w:numId w:val="6"/>
        </w:numPr>
        <w:autoSpaceDE/>
        <w:autoSpaceDN/>
        <w:spacing w:beforeAutospacing="1" w:afterAutospacing="1"/>
        <w:textAlignment w:val="baseline"/>
        <w:rPr>
          <w:rFonts w:ascii="Arial" w:hAnsi="Arial" w:cs="Arial"/>
          <w:sz w:val="22"/>
          <w:szCs w:val="22"/>
        </w:rPr>
      </w:pPr>
      <w:r w:rsidRPr="00040921">
        <w:rPr>
          <w:rFonts w:ascii="Arial" w:hAnsi="Arial" w:cs="Arial"/>
          <w:sz w:val="22"/>
          <w:szCs w:val="22"/>
        </w:rPr>
        <w:t xml:space="preserve">Salter-Townshend M, </w:t>
      </w:r>
      <w:r w:rsidRPr="00040921">
        <w:rPr>
          <w:rFonts w:ascii="Arial" w:hAnsi="Arial" w:cs="Arial"/>
          <w:b/>
          <w:sz w:val="22"/>
          <w:szCs w:val="22"/>
        </w:rPr>
        <w:t>Myers S</w:t>
      </w:r>
      <w:r w:rsidRPr="00040921">
        <w:rPr>
          <w:rFonts w:ascii="Arial" w:hAnsi="Arial" w:cs="Arial"/>
          <w:sz w:val="22"/>
          <w:szCs w:val="22"/>
        </w:rPr>
        <w:t xml:space="preserve">. Fine-scale inference of ancestry segments without prior knowledge of admixing groups. </w:t>
      </w:r>
      <w:r w:rsidRPr="00040921">
        <w:rPr>
          <w:rFonts w:ascii="Arial" w:hAnsi="Arial" w:cs="Arial"/>
          <w:sz w:val="22"/>
          <w:szCs w:val="22"/>
          <w:u w:val="single"/>
        </w:rPr>
        <w:t>Genetics</w:t>
      </w:r>
      <w:r w:rsidR="00A53DC3">
        <w:rPr>
          <w:rFonts w:ascii="Arial" w:hAnsi="Arial" w:cs="Arial"/>
          <w:sz w:val="22"/>
          <w:szCs w:val="22"/>
        </w:rPr>
        <w:t xml:space="preserve">, </w:t>
      </w:r>
      <w:r w:rsidR="00DF6D94" w:rsidRPr="00DF6D94">
        <w:rPr>
          <w:rFonts w:ascii="Arial" w:hAnsi="Arial" w:cs="Arial"/>
          <w:sz w:val="22"/>
          <w:szCs w:val="22"/>
        </w:rPr>
        <w:t>2019</w:t>
      </w:r>
      <w:r w:rsidRPr="00040921">
        <w:rPr>
          <w:rFonts w:ascii="Arial" w:hAnsi="Arial" w:cs="Arial"/>
          <w:sz w:val="22"/>
          <w:szCs w:val="22"/>
        </w:rPr>
        <w:t xml:space="preserve">; </w:t>
      </w:r>
      <w:proofErr w:type="spellStart"/>
      <w:r w:rsidRPr="00040921">
        <w:rPr>
          <w:rFonts w:ascii="Arial" w:hAnsi="Arial" w:cs="Arial"/>
          <w:sz w:val="22"/>
          <w:szCs w:val="22"/>
        </w:rPr>
        <w:t>bioRxiv</w:t>
      </w:r>
      <w:proofErr w:type="spellEnd"/>
      <w:r w:rsidRPr="00040921">
        <w:rPr>
          <w:rFonts w:ascii="Arial" w:hAnsi="Arial" w:cs="Arial"/>
          <w:sz w:val="22"/>
          <w:szCs w:val="22"/>
        </w:rPr>
        <w:t xml:space="preserve"> 376137; </w:t>
      </w:r>
      <w:proofErr w:type="spellStart"/>
      <w:r w:rsidRPr="00040921">
        <w:rPr>
          <w:rFonts w:ascii="Arial" w:hAnsi="Arial" w:cs="Arial"/>
          <w:sz w:val="22"/>
          <w:szCs w:val="22"/>
        </w:rPr>
        <w:t>doi</w:t>
      </w:r>
      <w:proofErr w:type="spellEnd"/>
      <w:r w:rsidRPr="00040921">
        <w:rPr>
          <w:rFonts w:ascii="Arial" w:hAnsi="Arial" w:cs="Arial"/>
          <w:sz w:val="22"/>
          <w:szCs w:val="22"/>
        </w:rPr>
        <w:t xml:space="preserve">: https://doi.org/10.1101/376137. </w:t>
      </w:r>
    </w:p>
    <w:p w:rsidR="00CC67A0" w:rsidRDefault="00CC67A0" w:rsidP="00CC67A0">
      <w:pPr>
        <w:pStyle w:val="ListParagraph"/>
        <w:numPr>
          <w:ilvl w:val="0"/>
          <w:numId w:val="6"/>
        </w:numPr>
        <w:rPr>
          <w:rFonts w:ascii="Arial" w:hAnsi="Arial" w:cs="Arial"/>
          <w:sz w:val="22"/>
          <w:szCs w:val="22"/>
        </w:rPr>
      </w:pPr>
      <w:proofErr w:type="spellStart"/>
      <w:r w:rsidRPr="00040921">
        <w:rPr>
          <w:rFonts w:ascii="Arial" w:hAnsi="Arial" w:cs="Arial"/>
          <w:sz w:val="22"/>
          <w:szCs w:val="22"/>
        </w:rPr>
        <w:t>Bycroft</w:t>
      </w:r>
      <w:proofErr w:type="spellEnd"/>
      <w:r w:rsidRPr="00040921">
        <w:rPr>
          <w:rFonts w:ascii="Arial" w:hAnsi="Arial" w:cs="Arial"/>
          <w:sz w:val="22"/>
          <w:szCs w:val="22"/>
        </w:rPr>
        <w:t xml:space="preserve"> C, Fernandez-</w:t>
      </w:r>
      <w:proofErr w:type="spellStart"/>
      <w:r w:rsidRPr="009B20D3">
        <w:rPr>
          <w:rFonts w:ascii="Arial" w:hAnsi="Arial" w:cs="Arial"/>
          <w:sz w:val="22"/>
          <w:szCs w:val="22"/>
        </w:rPr>
        <w:t>Rozadilla</w:t>
      </w:r>
      <w:proofErr w:type="spellEnd"/>
      <w:r>
        <w:rPr>
          <w:rFonts w:ascii="Arial" w:hAnsi="Arial" w:cs="Arial"/>
          <w:sz w:val="22"/>
          <w:szCs w:val="22"/>
        </w:rPr>
        <w:t xml:space="preserve"> C</w:t>
      </w:r>
      <w:r w:rsidRPr="009B20D3">
        <w:rPr>
          <w:rFonts w:ascii="Arial" w:hAnsi="Arial" w:cs="Arial"/>
          <w:sz w:val="22"/>
          <w:szCs w:val="22"/>
        </w:rPr>
        <w:t>, Ruiz-Ponte</w:t>
      </w:r>
      <w:r>
        <w:rPr>
          <w:rFonts w:ascii="Arial" w:hAnsi="Arial" w:cs="Arial"/>
          <w:sz w:val="22"/>
          <w:szCs w:val="22"/>
        </w:rPr>
        <w:t xml:space="preserve"> </w:t>
      </w:r>
      <w:r w:rsidRPr="009B20D3">
        <w:rPr>
          <w:rFonts w:ascii="Arial" w:hAnsi="Arial" w:cs="Arial"/>
          <w:sz w:val="22"/>
          <w:szCs w:val="22"/>
        </w:rPr>
        <w:t xml:space="preserve">C, </w:t>
      </w:r>
      <w:proofErr w:type="spellStart"/>
      <w:r w:rsidRPr="009B20D3">
        <w:rPr>
          <w:rFonts w:ascii="Arial" w:hAnsi="Arial" w:cs="Arial"/>
          <w:sz w:val="22"/>
          <w:szCs w:val="22"/>
        </w:rPr>
        <w:t>Quintela</w:t>
      </w:r>
      <w:proofErr w:type="spellEnd"/>
      <w:r w:rsidRPr="009B20D3">
        <w:rPr>
          <w:rFonts w:ascii="Arial" w:hAnsi="Arial" w:cs="Arial"/>
          <w:sz w:val="22"/>
          <w:szCs w:val="22"/>
        </w:rPr>
        <w:t>-García</w:t>
      </w:r>
      <w:r>
        <w:rPr>
          <w:rFonts w:ascii="Arial" w:hAnsi="Arial" w:cs="Arial"/>
          <w:sz w:val="22"/>
          <w:szCs w:val="22"/>
        </w:rPr>
        <w:t xml:space="preserve"> I</w:t>
      </w:r>
      <w:r w:rsidRPr="009B20D3">
        <w:rPr>
          <w:rFonts w:ascii="Arial" w:hAnsi="Arial" w:cs="Arial"/>
          <w:sz w:val="22"/>
          <w:szCs w:val="22"/>
        </w:rPr>
        <w:t xml:space="preserve">, </w:t>
      </w:r>
      <w:proofErr w:type="spellStart"/>
      <w:r w:rsidRPr="009B20D3">
        <w:rPr>
          <w:rFonts w:ascii="Arial" w:hAnsi="Arial" w:cs="Arial"/>
          <w:sz w:val="22"/>
          <w:szCs w:val="22"/>
        </w:rPr>
        <w:t>Carracedo</w:t>
      </w:r>
      <w:proofErr w:type="spellEnd"/>
      <w:r>
        <w:rPr>
          <w:rFonts w:ascii="Arial" w:hAnsi="Arial" w:cs="Arial"/>
          <w:sz w:val="22"/>
          <w:szCs w:val="22"/>
        </w:rPr>
        <w:t xml:space="preserve"> A</w:t>
      </w:r>
      <w:r w:rsidRPr="009B20D3">
        <w:rPr>
          <w:rFonts w:ascii="Arial" w:hAnsi="Arial" w:cs="Arial"/>
          <w:sz w:val="22"/>
          <w:szCs w:val="22"/>
        </w:rPr>
        <w:t xml:space="preserve">, </w:t>
      </w:r>
      <w:r>
        <w:rPr>
          <w:rFonts w:ascii="Arial" w:hAnsi="Arial" w:cs="Arial"/>
          <w:sz w:val="22"/>
          <w:szCs w:val="22"/>
        </w:rPr>
        <w:t>Donnelly P</w:t>
      </w:r>
      <w:r w:rsidRPr="00040921">
        <w:rPr>
          <w:rFonts w:ascii="Arial" w:hAnsi="Arial" w:cs="Arial"/>
          <w:sz w:val="22"/>
          <w:szCs w:val="22"/>
        </w:rPr>
        <w:t>*</w:t>
      </w:r>
      <w:r w:rsidRPr="009B20D3">
        <w:rPr>
          <w:rFonts w:ascii="Arial" w:hAnsi="Arial" w:cs="Arial"/>
          <w:sz w:val="22"/>
          <w:szCs w:val="22"/>
        </w:rPr>
        <w:t xml:space="preserve">, </w:t>
      </w:r>
      <w:r w:rsidRPr="00040921">
        <w:rPr>
          <w:rFonts w:ascii="Arial" w:hAnsi="Arial" w:cs="Arial"/>
          <w:b/>
          <w:sz w:val="22"/>
          <w:szCs w:val="22"/>
        </w:rPr>
        <w:t>Myers S R*</w:t>
      </w:r>
      <w:r>
        <w:rPr>
          <w:rFonts w:ascii="Arial" w:hAnsi="Arial" w:cs="Arial"/>
          <w:sz w:val="22"/>
          <w:szCs w:val="22"/>
        </w:rPr>
        <w:t xml:space="preserve">. </w:t>
      </w:r>
      <w:r w:rsidRPr="009B20D3">
        <w:rPr>
          <w:rFonts w:ascii="Arial" w:hAnsi="Arial" w:cs="Arial"/>
          <w:sz w:val="22"/>
          <w:szCs w:val="22"/>
        </w:rPr>
        <w:t xml:space="preserve">Patterns of genetic differentiation and the footprints of </w:t>
      </w:r>
      <w:r w:rsidRPr="009B20D3">
        <w:rPr>
          <w:rFonts w:ascii="Arial" w:hAnsi="Arial" w:cs="Arial"/>
          <w:sz w:val="22"/>
          <w:szCs w:val="22"/>
        </w:rPr>
        <w:lastRenderedPageBreak/>
        <w:t>historical migrations in the Iberian Peninsula</w:t>
      </w:r>
      <w:r>
        <w:rPr>
          <w:rFonts w:ascii="Arial" w:hAnsi="Arial" w:cs="Arial"/>
          <w:sz w:val="22"/>
          <w:szCs w:val="22"/>
        </w:rPr>
        <w:t xml:space="preserve">. </w:t>
      </w:r>
      <w:r w:rsidRPr="00040921">
        <w:rPr>
          <w:rFonts w:ascii="Arial" w:hAnsi="Arial" w:cs="Arial"/>
          <w:sz w:val="22"/>
          <w:szCs w:val="22"/>
          <w:u w:val="single"/>
        </w:rPr>
        <w:t>Nature Communications</w:t>
      </w:r>
      <w:r w:rsidR="00A53DC3">
        <w:rPr>
          <w:rFonts w:ascii="Arial" w:hAnsi="Arial" w:cs="Arial"/>
          <w:sz w:val="22"/>
          <w:szCs w:val="22"/>
        </w:rPr>
        <w:t xml:space="preserve">, Jan </w:t>
      </w:r>
      <w:r w:rsidR="009B10E6" w:rsidRPr="00DF6D94">
        <w:rPr>
          <w:rFonts w:ascii="Arial" w:hAnsi="Arial" w:cs="Arial"/>
          <w:sz w:val="22"/>
          <w:szCs w:val="22"/>
        </w:rPr>
        <w:t>2019</w:t>
      </w:r>
      <w:r w:rsidR="009B10E6" w:rsidRPr="009B10E6">
        <w:rPr>
          <w:rFonts w:ascii="Arial" w:hAnsi="Arial" w:cs="Arial"/>
          <w:b/>
          <w:bCs/>
          <w:color w:val="222222"/>
          <w:spacing w:val="3"/>
          <w:sz w:val="21"/>
          <w:szCs w:val="21"/>
          <w:shd w:val="clear" w:color="auto" w:fill="FFFFFF"/>
        </w:rPr>
        <w:t xml:space="preserve"> </w:t>
      </w:r>
      <w:r w:rsidR="009B10E6">
        <w:rPr>
          <w:rFonts w:ascii="Arial" w:hAnsi="Arial" w:cs="Arial"/>
          <w:b/>
          <w:bCs/>
          <w:color w:val="222222"/>
          <w:spacing w:val="3"/>
          <w:sz w:val="21"/>
          <w:szCs w:val="21"/>
          <w:shd w:val="clear" w:color="auto" w:fill="FFFFFF"/>
        </w:rPr>
        <w:t>10</w:t>
      </w:r>
      <w:r w:rsidR="009B10E6" w:rsidRPr="009B10E6">
        <w:rPr>
          <w:rFonts w:ascii="Arial" w:hAnsi="Arial" w:cs="Arial"/>
          <w:sz w:val="22"/>
          <w:szCs w:val="22"/>
        </w:rPr>
        <w:t>: 551</w:t>
      </w:r>
      <w:r w:rsidRPr="009B10E6">
        <w:rPr>
          <w:rFonts w:ascii="Arial" w:hAnsi="Arial" w:cs="Arial"/>
          <w:sz w:val="22"/>
          <w:szCs w:val="22"/>
        </w:rPr>
        <w:t>.</w:t>
      </w:r>
      <w:r w:rsidRPr="00040921">
        <w:rPr>
          <w:rFonts w:ascii="Arial" w:hAnsi="Arial" w:cs="Arial"/>
          <w:sz w:val="22"/>
          <w:szCs w:val="22"/>
        </w:rPr>
        <w:t xml:space="preserve"> </w:t>
      </w:r>
      <w:proofErr w:type="spellStart"/>
      <w:r w:rsidRPr="00040921">
        <w:rPr>
          <w:rFonts w:ascii="Arial" w:hAnsi="Arial" w:cs="Arial"/>
          <w:sz w:val="22"/>
          <w:szCs w:val="22"/>
        </w:rPr>
        <w:t>bioRxiv</w:t>
      </w:r>
      <w:proofErr w:type="spellEnd"/>
      <w:r w:rsidRPr="00040921">
        <w:rPr>
          <w:rFonts w:ascii="Arial" w:hAnsi="Arial" w:cs="Arial"/>
          <w:sz w:val="22"/>
          <w:szCs w:val="22"/>
        </w:rPr>
        <w:t xml:space="preserve"> 250191, </w:t>
      </w:r>
      <w:proofErr w:type="spellStart"/>
      <w:r w:rsidRPr="00040921">
        <w:rPr>
          <w:rFonts w:ascii="Arial" w:hAnsi="Arial" w:cs="Arial"/>
          <w:sz w:val="22"/>
          <w:szCs w:val="22"/>
        </w:rPr>
        <w:t>doi</w:t>
      </w:r>
      <w:proofErr w:type="spellEnd"/>
      <w:r w:rsidRPr="00040921">
        <w:rPr>
          <w:rFonts w:ascii="Arial" w:hAnsi="Arial" w:cs="Arial"/>
          <w:sz w:val="22"/>
          <w:szCs w:val="22"/>
        </w:rPr>
        <w:t xml:space="preserve">: </w:t>
      </w:r>
      <w:hyperlink r:id="rId14" w:history="1">
        <w:r w:rsidR="00DF6D94" w:rsidRPr="004017EB">
          <w:rPr>
            <w:rStyle w:val="Hyperlink"/>
            <w:rFonts w:ascii="Arial" w:hAnsi="Arial" w:cs="Arial"/>
            <w:sz w:val="22"/>
            <w:szCs w:val="22"/>
          </w:rPr>
          <w:t>https://doi.org/10.1101/250191</w:t>
        </w:r>
      </w:hyperlink>
      <w:r w:rsidRPr="00040921">
        <w:rPr>
          <w:rFonts w:ascii="Arial" w:hAnsi="Arial" w:cs="Arial"/>
          <w:sz w:val="22"/>
          <w:szCs w:val="22"/>
        </w:rPr>
        <w:t>.</w:t>
      </w:r>
    </w:p>
    <w:p w:rsidR="00DF6D94" w:rsidRPr="00A53DC3" w:rsidRDefault="00DF6D94" w:rsidP="00CC67A0">
      <w:pPr>
        <w:pStyle w:val="ListParagraph"/>
        <w:numPr>
          <w:ilvl w:val="0"/>
          <w:numId w:val="6"/>
        </w:numPr>
        <w:rPr>
          <w:rFonts w:ascii="Arial" w:hAnsi="Arial" w:cs="Arial"/>
          <w:sz w:val="22"/>
          <w:szCs w:val="22"/>
        </w:rPr>
      </w:pPr>
      <w:r w:rsidRPr="00A53DC3">
        <w:rPr>
          <w:rFonts w:ascii="Arial" w:hAnsi="Arial" w:cs="Arial"/>
          <w:sz w:val="22"/>
          <w:szCs w:val="22"/>
        </w:rPr>
        <w:t>A. Raveane, S. Aneli, F. </w:t>
      </w:r>
      <w:proofErr w:type="gramStart"/>
      <w:r w:rsidRPr="00A53DC3">
        <w:rPr>
          <w:rFonts w:ascii="Arial" w:hAnsi="Arial" w:cs="Arial"/>
          <w:sz w:val="22"/>
          <w:szCs w:val="22"/>
        </w:rPr>
        <w:t>Montinaro,</w:t>
      </w:r>
      <w:r w:rsidR="00A53DC3" w:rsidRPr="00A53DC3">
        <w:rPr>
          <w:rFonts w:ascii="Arial" w:hAnsi="Arial" w:cs="Arial"/>
          <w:sz w:val="22"/>
          <w:szCs w:val="22"/>
        </w:rPr>
        <w:t>…</w:t>
      </w:r>
      <w:proofErr w:type="gramEnd"/>
      <w:r w:rsidR="00A53DC3" w:rsidRPr="00A53DC3">
        <w:rPr>
          <w:rFonts w:ascii="Arial" w:hAnsi="Arial" w:cs="Arial"/>
          <w:sz w:val="22"/>
          <w:szCs w:val="22"/>
        </w:rPr>
        <w:t>.</w:t>
      </w:r>
      <w:r w:rsidRPr="00A53DC3">
        <w:rPr>
          <w:rFonts w:ascii="Arial" w:hAnsi="Arial" w:cs="Arial"/>
          <w:sz w:val="22"/>
          <w:szCs w:val="22"/>
        </w:rPr>
        <w:t>, </w:t>
      </w:r>
      <w:r w:rsidRPr="00235DC4">
        <w:rPr>
          <w:rFonts w:ascii="Arial" w:hAnsi="Arial" w:cs="Arial"/>
          <w:b/>
          <w:sz w:val="22"/>
          <w:szCs w:val="22"/>
        </w:rPr>
        <w:t>S. Myers</w:t>
      </w:r>
      <w:r w:rsidRPr="00A53DC3">
        <w:rPr>
          <w:rFonts w:ascii="Arial" w:hAnsi="Arial" w:cs="Arial"/>
          <w:sz w:val="22"/>
          <w:szCs w:val="22"/>
        </w:rPr>
        <w:t>, </w:t>
      </w:r>
      <w:r w:rsidR="00A53DC3" w:rsidRPr="00A53DC3">
        <w:rPr>
          <w:rFonts w:ascii="Arial" w:hAnsi="Arial" w:cs="Arial"/>
          <w:sz w:val="22"/>
          <w:szCs w:val="22"/>
        </w:rPr>
        <w:t>….</w:t>
      </w:r>
      <w:r w:rsidRPr="00A53DC3">
        <w:rPr>
          <w:rFonts w:ascii="Arial" w:hAnsi="Arial" w:cs="Arial"/>
          <w:sz w:val="22"/>
          <w:szCs w:val="22"/>
        </w:rPr>
        <w:t xml:space="preserve">, A. Achilli, A. Olivieri, C. Capelli. Population structure of modern-day Italians reveals patterns of ancient and archaic ancestries in Southern Europe. </w:t>
      </w:r>
      <w:r w:rsidRPr="00A53DC3">
        <w:rPr>
          <w:rFonts w:ascii="Arial" w:hAnsi="Arial" w:cs="Arial"/>
          <w:sz w:val="22"/>
          <w:szCs w:val="22"/>
          <w:u w:val="single"/>
        </w:rPr>
        <w:t>Science Advances</w:t>
      </w:r>
      <w:r w:rsidRPr="00A53DC3">
        <w:rPr>
          <w:rFonts w:ascii="Arial" w:hAnsi="Arial" w:cs="Arial"/>
          <w:sz w:val="22"/>
          <w:szCs w:val="22"/>
        </w:rPr>
        <w:t xml:space="preserve">, </w:t>
      </w:r>
      <w:r w:rsidR="00235DC4">
        <w:rPr>
          <w:rFonts w:ascii="Arial" w:hAnsi="Arial" w:cs="Arial"/>
          <w:sz w:val="22"/>
          <w:szCs w:val="22"/>
        </w:rPr>
        <w:t>2018</w:t>
      </w:r>
      <w:r w:rsidRPr="00A53DC3">
        <w:rPr>
          <w:rFonts w:ascii="Arial" w:hAnsi="Arial" w:cs="Arial"/>
          <w:sz w:val="22"/>
          <w:szCs w:val="22"/>
        </w:rPr>
        <w:t xml:space="preserve">. </w:t>
      </w:r>
      <w:proofErr w:type="spellStart"/>
      <w:r w:rsidRPr="00A53DC3">
        <w:rPr>
          <w:rFonts w:ascii="Arial" w:hAnsi="Arial" w:cs="Arial"/>
          <w:sz w:val="22"/>
          <w:szCs w:val="22"/>
        </w:rPr>
        <w:t>bioRxiv</w:t>
      </w:r>
      <w:proofErr w:type="spellEnd"/>
      <w:r w:rsidRPr="00A53DC3">
        <w:rPr>
          <w:rFonts w:ascii="Arial" w:hAnsi="Arial" w:cs="Arial"/>
          <w:sz w:val="22"/>
          <w:szCs w:val="22"/>
        </w:rPr>
        <w:t xml:space="preserve"> https://www.biorxiv.org/content/10.1101/494898v1</w:t>
      </w:r>
    </w:p>
    <w:p w:rsidR="00CC67A0" w:rsidRPr="009D5BEF" w:rsidRDefault="00CC67A0" w:rsidP="009D5BEF">
      <w:pPr>
        <w:pStyle w:val="ListParagraph"/>
        <w:numPr>
          <w:ilvl w:val="0"/>
          <w:numId w:val="6"/>
        </w:numPr>
        <w:rPr>
          <w:rFonts w:ascii="Arial" w:hAnsi="Arial" w:cs="Arial"/>
          <w:sz w:val="22"/>
          <w:szCs w:val="22"/>
        </w:rPr>
      </w:pPr>
      <w:proofErr w:type="spellStart"/>
      <w:r>
        <w:rPr>
          <w:rFonts w:ascii="Arial" w:hAnsi="Arial" w:cs="Arial"/>
          <w:sz w:val="22"/>
          <w:szCs w:val="22"/>
        </w:rPr>
        <w:t>Altemose</w:t>
      </w:r>
      <w:proofErr w:type="spellEnd"/>
      <w:r>
        <w:rPr>
          <w:rFonts w:ascii="Arial" w:hAnsi="Arial" w:cs="Arial"/>
          <w:sz w:val="22"/>
          <w:szCs w:val="22"/>
        </w:rPr>
        <w:t xml:space="preserve"> N, Noor N, </w:t>
      </w:r>
      <w:proofErr w:type="spellStart"/>
      <w:r>
        <w:rPr>
          <w:rFonts w:ascii="Arial" w:hAnsi="Arial" w:cs="Arial"/>
          <w:sz w:val="22"/>
          <w:szCs w:val="22"/>
        </w:rPr>
        <w:t>Bitoun</w:t>
      </w:r>
      <w:proofErr w:type="spellEnd"/>
      <w:r>
        <w:rPr>
          <w:rFonts w:ascii="Arial" w:hAnsi="Arial" w:cs="Arial"/>
          <w:sz w:val="22"/>
          <w:szCs w:val="22"/>
        </w:rPr>
        <w:t xml:space="preserve"> E, </w:t>
      </w:r>
      <w:proofErr w:type="spellStart"/>
      <w:r>
        <w:rPr>
          <w:rFonts w:ascii="Arial" w:hAnsi="Arial" w:cs="Arial"/>
          <w:sz w:val="22"/>
          <w:szCs w:val="22"/>
        </w:rPr>
        <w:t>Tumian</w:t>
      </w:r>
      <w:proofErr w:type="spellEnd"/>
      <w:r>
        <w:rPr>
          <w:rFonts w:ascii="Arial" w:hAnsi="Arial" w:cs="Arial"/>
          <w:sz w:val="22"/>
          <w:szCs w:val="22"/>
        </w:rPr>
        <w:t xml:space="preserve"> A, </w:t>
      </w:r>
      <w:proofErr w:type="spellStart"/>
      <w:r>
        <w:rPr>
          <w:rFonts w:ascii="Arial" w:hAnsi="Arial" w:cs="Arial"/>
          <w:sz w:val="22"/>
          <w:szCs w:val="22"/>
        </w:rPr>
        <w:t>Imbeault</w:t>
      </w:r>
      <w:proofErr w:type="spellEnd"/>
      <w:r>
        <w:rPr>
          <w:rFonts w:ascii="Arial" w:hAnsi="Arial" w:cs="Arial"/>
          <w:sz w:val="22"/>
          <w:szCs w:val="22"/>
        </w:rPr>
        <w:t xml:space="preserve"> M, Chapman JR, </w:t>
      </w:r>
      <w:proofErr w:type="spellStart"/>
      <w:r>
        <w:rPr>
          <w:rFonts w:ascii="Arial" w:hAnsi="Arial" w:cs="Arial"/>
          <w:sz w:val="22"/>
          <w:szCs w:val="22"/>
        </w:rPr>
        <w:t>Aricescu</w:t>
      </w:r>
      <w:proofErr w:type="spellEnd"/>
      <w:r>
        <w:rPr>
          <w:rFonts w:ascii="Arial" w:hAnsi="Arial" w:cs="Arial"/>
          <w:sz w:val="22"/>
          <w:szCs w:val="22"/>
        </w:rPr>
        <w:t xml:space="preserve"> R, </w:t>
      </w:r>
      <w:r w:rsidRPr="00040921">
        <w:rPr>
          <w:rFonts w:ascii="Arial" w:hAnsi="Arial" w:cs="Arial"/>
          <w:b/>
          <w:sz w:val="22"/>
          <w:szCs w:val="22"/>
        </w:rPr>
        <w:t>Myers S R</w:t>
      </w:r>
      <w:r>
        <w:rPr>
          <w:rFonts w:ascii="Arial" w:hAnsi="Arial" w:cs="Arial"/>
          <w:sz w:val="22"/>
          <w:szCs w:val="22"/>
        </w:rPr>
        <w:t xml:space="preserve">. A map of human PRDM9 binding provides evidence for novel behaviors of PRDM9 and other zinc-finger proteins in meiosis. </w:t>
      </w:r>
      <w:proofErr w:type="spellStart"/>
      <w:r w:rsidRPr="00040921">
        <w:rPr>
          <w:rFonts w:ascii="Arial" w:hAnsi="Arial" w:cs="Arial"/>
          <w:sz w:val="22"/>
          <w:szCs w:val="22"/>
          <w:u w:val="single"/>
        </w:rPr>
        <w:t>eLife</w:t>
      </w:r>
      <w:proofErr w:type="spellEnd"/>
      <w:r w:rsidRPr="00040921">
        <w:rPr>
          <w:rFonts w:ascii="Arial" w:hAnsi="Arial" w:cs="Arial"/>
          <w:sz w:val="22"/>
          <w:szCs w:val="22"/>
          <w:u w:val="single"/>
        </w:rPr>
        <w:t xml:space="preserve"> 2017</w:t>
      </w:r>
      <w:r>
        <w:rPr>
          <w:rFonts w:ascii="Arial" w:hAnsi="Arial" w:cs="Arial"/>
          <w:sz w:val="22"/>
          <w:szCs w:val="22"/>
        </w:rPr>
        <w:t xml:space="preserve"> (Oct)</w:t>
      </w:r>
      <w:r w:rsidRPr="009B20D3">
        <w:rPr>
          <w:rFonts w:ascii="Arial" w:hAnsi="Arial" w:cs="Arial"/>
          <w:sz w:val="22"/>
          <w:szCs w:val="22"/>
        </w:rPr>
        <w:t xml:space="preserve">; </w:t>
      </w:r>
      <w:proofErr w:type="gramStart"/>
      <w:r w:rsidRPr="009B20D3">
        <w:rPr>
          <w:rFonts w:ascii="Arial" w:hAnsi="Arial" w:cs="Arial"/>
          <w:sz w:val="22"/>
          <w:szCs w:val="22"/>
        </w:rPr>
        <w:t>6:e</w:t>
      </w:r>
      <w:proofErr w:type="gramEnd"/>
      <w:r w:rsidRPr="009B20D3">
        <w:rPr>
          <w:rFonts w:ascii="Arial" w:hAnsi="Arial" w:cs="Arial"/>
          <w:sz w:val="22"/>
          <w:szCs w:val="22"/>
        </w:rPr>
        <w:t>28383</w:t>
      </w:r>
      <w:r>
        <w:rPr>
          <w:rFonts w:ascii="Arial" w:hAnsi="Arial" w:cs="Arial"/>
          <w:sz w:val="22"/>
          <w:szCs w:val="22"/>
        </w:rPr>
        <w:t xml:space="preserve"> </w:t>
      </w:r>
      <w:r w:rsidRPr="009B20D3">
        <w:rPr>
          <w:rFonts w:ascii="Arial" w:hAnsi="Arial" w:cs="Arial"/>
          <w:sz w:val="22"/>
          <w:szCs w:val="22"/>
        </w:rPr>
        <w:t>DOI:</w:t>
      </w:r>
      <w:hyperlink r:id="rId15" w:history="1">
        <w:r w:rsidRPr="009B20D3">
          <w:rPr>
            <w:rFonts w:ascii="Arial" w:hAnsi="Arial" w:cs="Arial"/>
            <w:sz w:val="22"/>
            <w:szCs w:val="22"/>
          </w:rPr>
          <w:t>10.7554/eLife.28383</w:t>
        </w:r>
      </w:hyperlink>
    </w:p>
    <w:p w:rsidR="00AC7FF2" w:rsidRDefault="00BD0182" w:rsidP="001249F9">
      <w:pPr>
        <w:pStyle w:val="ListParagraph"/>
        <w:numPr>
          <w:ilvl w:val="0"/>
          <w:numId w:val="6"/>
        </w:numPr>
        <w:rPr>
          <w:rFonts w:ascii="Arial" w:hAnsi="Arial" w:cs="Arial"/>
          <w:sz w:val="22"/>
          <w:szCs w:val="22"/>
        </w:rPr>
      </w:pPr>
      <w:hyperlink r:id="rId16" w:history="1">
        <w:r w:rsidR="00AC7FF2" w:rsidRPr="00AC7FF2">
          <w:rPr>
            <w:rFonts w:ascii="Arial" w:hAnsi="Arial" w:cs="Arial"/>
            <w:sz w:val="22"/>
            <w:szCs w:val="22"/>
          </w:rPr>
          <w:t>Davies RW</w:t>
        </w:r>
      </w:hyperlink>
      <w:r w:rsidR="00AC7FF2" w:rsidRPr="00AC7FF2">
        <w:rPr>
          <w:rFonts w:ascii="Arial" w:hAnsi="Arial" w:cs="Arial"/>
          <w:sz w:val="22"/>
          <w:szCs w:val="22"/>
        </w:rPr>
        <w:t>, </w:t>
      </w:r>
      <w:hyperlink r:id="rId17" w:history="1">
        <w:r w:rsidR="00AC7FF2" w:rsidRPr="00AC7FF2">
          <w:rPr>
            <w:rFonts w:ascii="Arial" w:hAnsi="Arial" w:cs="Arial"/>
            <w:sz w:val="22"/>
            <w:szCs w:val="22"/>
          </w:rPr>
          <w:t>Flint J</w:t>
        </w:r>
      </w:hyperlink>
      <w:r w:rsidR="00AC7FF2" w:rsidRPr="00AC7FF2">
        <w:rPr>
          <w:rFonts w:ascii="Arial" w:hAnsi="Arial" w:cs="Arial"/>
          <w:sz w:val="22"/>
          <w:szCs w:val="22"/>
        </w:rPr>
        <w:t>, </w:t>
      </w:r>
      <w:hyperlink r:id="rId18" w:history="1">
        <w:r w:rsidR="00AC7FF2" w:rsidRPr="00AC7FF2">
          <w:rPr>
            <w:rFonts w:ascii="Arial" w:hAnsi="Arial" w:cs="Arial"/>
            <w:b/>
            <w:sz w:val="22"/>
            <w:szCs w:val="22"/>
          </w:rPr>
          <w:t>Myers S</w:t>
        </w:r>
      </w:hyperlink>
      <w:r w:rsidR="00AC7FF2" w:rsidRPr="00AC7FF2">
        <w:rPr>
          <w:rFonts w:ascii="Arial" w:hAnsi="Arial" w:cs="Arial"/>
          <w:b/>
          <w:sz w:val="22"/>
          <w:szCs w:val="22"/>
        </w:rPr>
        <w:t>*</w:t>
      </w:r>
      <w:r w:rsidR="00AC7FF2" w:rsidRPr="00AC7FF2">
        <w:rPr>
          <w:rFonts w:ascii="Arial" w:hAnsi="Arial" w:cs="Arial"/>
          <w:sz w:val="22"/>
          <w:szCs w:val="22"/>
        </w:rPr>
        <w:t>, </w:t>
      </w:r>
      <w:hyperlink r:id="rId19" w:history="1">
        <w:r w:rsidR="00AC7FF2" w:rsidRPr="00AC7FF2">
          <w:rPr>
            <w:rFonts w:ascii="Arial" w:hAnsi="Arial" w:cs="Arial"/>
            <w:sz w:val="22"/>
            <w:szCs w:val="22"/>
          </w:rPr>
          <w:t>Mott R</w:t>
        </w:r>
      </w:hyperlink>
      <w:r w:rsidR="00AC7FF2">
        <w:rPr>
          <w:rFonts w:ascii="Arial" w:hAnsi="Arial" w:cs="Arial"/>
          <w:sz w:val="22"/>
          <w:szCs w:val="22"/>
        </w:rPr>
        <w:t>*</w:t>
      </w:r>
      <w:r w:rsidR="00AC7FF2" w:rsidRPr="00AC7FF2">
        <w:rPr>
          <w:rFonts w:ascii="Arial" w:hAnsi="Arial" w:cs="Arial"/>
          <w:sz w:val="22"/>
          <w:szCs w:val="22"/>
        </w:rPr>
        <w:t>.</w:t>
      </w:r>
      <w:r w:rsidR="00AC7FF2">
        <w:rPr>
          <w:rFonts w:ascii="Arial" w:hAnsi="Arial" w:cs="Arial"/>
          <w:sz w:val="22"/>
          <w:szCs w:val="22"/>
        </w:rPr>
        <w:t xml:space="preserve"> Rapid genotype imputation from sequence without reference panels. </w:t>
      </w:r>
      <w:r w:rsidR="00AC7FF2" w:rsidRPr="00AC7FF2">
        <w:rPr>
          <w:u w:val="single"/>
        </w:rPr>
        <w:t>Nat Genet.</w:t>
      </w:r>
      <w:r w:rsidR="00AC7FF2" w:rsidRPr="00AC7FF2">
        <w:rPr>
          <w:rStyle w:val="apple-converted-space"/>
          <w:u w:val="single"/>
        </w:rPr>
        <w:t> </w:t>
      </w:r>
      <w:r w:rsidR="00AC7FF2" w:rsidRPr="00AC7FF2">
        <w:rPr>
          <w:u w:val="single"/>
        </w:rPr>
        <w:t>2016</w:t>
      </w:r>
      <w:r w:rsidR="00AC7FF2">
        <w:t xml:space="preserve"> Aug;</w:t>
      </w:r>
      <w:r w:rsidR="00AC7FF2" w:rsidRPr="00AC7FF2">
        <w:rPr>
          <w:rFonts w:ascii="Arial" w:hAnsi="Arial" w:cs="Arial"/>
          <w:sz w:val="22"/>
          <w:szCs w:val="22"/>
        </w:rPr>
        <w:t xml:space="preserve">48(8):965-9. </w:t>
      </w:r>
      <w:proofErr w:type="spellStart"/>
      <w:r w:rsidR="00AC7FF2" w:rsidRPr="00AC7FF2">
        <w:rPr>
          <w:rFonts w:ascii="Arial" w:hAnsi="Arial" w:cs="Arial"/>
          <w:sz w:val="22"/>
          <w:szCs w:val="22"/>
        </w:rPr>
        <w:t>doi</w:t>
      </w:r>
      <w:proofErr w:type="spellEnd"/>
      <w:r w:rsidR="00AC7FF2" w:rsidRPr="00AC7FF2">
        <w:rPr>
          <w:rFonts w:ascii="Arial" w:hAnsi="Arial" w:cs="Arial"/>
          <w:sz w:val="22"/>
          <w:szCs w:val="22"/>
        </w:rPr>
        <w:t xml:space="preserve">: 10.1038/ng.3594. </w:t>
      </w:r>
      <w:proofErr w:type="spellStart"/>
      <w:r w:rsidR="00AC7FF2" w:rsidRPr="00AC7FF2">
        <w:rPr>
          <w:rFonts w:ascii="Arial" w:hAnsi="Arial" w:cs="Arial"/>
          <w:sz w:val="22"/>
          <w:szCs w:val="22"/>
        </w:rPr>
        <w:t>Epub</w:t>
      </w:r>
      <w:proofErr w:type="spellEnd"/>
      <w:r w:rsidR="00AC7FF2" w:rsidRPr="00AC7FF2">
        <w:rPr>
          <w:rFonts w:ascii="Arial" w:hAnsi="Arial" w:cs="Arial"/>
          <w:sz w:val="22"/>
          <w:szCs w:val="22"/>
        </w:rPr>
        <w:t xml:space="preserve"> 2016 Jul 4.</w:t>
      </w:r>
    </w:p>
    <w:p w:rsidR="00AC7FF2" w:rsidRPr="00AC7FF2" w:rsidRDefault="00AC7FF2" w:rsidP="00AC7FF2">
      <w:pPr>
        <w:spacing w:line="240" w:lineRule="auto"/>
        <w:ind w:left="0" w:firstLine="0"/>
        <w:rPr>
          <w:rFonts w:ascii="Arial" w:hAnsi="Arial" w:cs="Arial"/>
          <w:sz w:val="22"/>
          <w:szCs w:val="22"/>
        </w:rPr>
      </w:pPr>
      <w:r>
        <w:rPr>
          <w:rFonts w:ascii="Arial" w:hAnsi="Arial" w:cs="Arial"/>
          <w:sz w:val="22"/>
          <w:szCs w:val="22"/>
        </w:rPr>
        <w:t xml:space="preserve">This paper describes part of the thesis work of Robert Davies, a student in my group. It introduces a method allowing association mapping to be efficiently performed using cheap, very low coverage (e.g. 0.1x) sequencing data, in non-human and human settings. Unlike in published existing methods, no “panel” of previously gathered high quality data from the same species or population is required for its use, overcoming an important drawback of previous statistical approaches. The method allows powerful phenotype mapping, </w:t>
      </w:r>
      <w:r w:rsidR="00E418B1">
        <w:rPr>
          <w:rFonts w:ascii="Arial" w:hAnsi="Arial" w:cs="Arial"/>
          <w:sz w:val="22"/>
          <w:szCs w:val="22"/>
        </w:rPr>
        <w:t>at</w:t>
      </w:r>
      <w:r>
        <w:rPr>
          <w:rFonts w:ascii="Arial" w:hAnsi="Arial" w:cs="Arial"/>
          <w:sz w:val="22"/>
          <w:szCs w:val="22"/>
        </w:rPr>
        <w:t xml:space="preserve"> a fraction of the </w:t>
      </w:r>
      <w:r w:rsidR="00E418B1">
        <w:rPr>
          <w:rFonts w:ascii="Arial" w:hAnsi="Arial" w:cs="Arial"/>
          <w:sz w:val="22"/>
          <w:szCs w:val="22"/>
        </w:rPr>
        <w:t xml:space="preserve">experimental </w:t>
      </w:r>
      <w:r>
        <w:rPr>
          <w:rFonts w:ascii="Arial" w:hAnsi="Arial" w:cs="Arial"/>
          <w:sz w:val="22"/>
          <w:szCs w:val="22"/>
        </w:rPr>
        <w:t xml:space="preserve">cost of </w:t>
      </w:r>
      <w:r w:rsidR="00E418B1">
        <w:rPr>
          <w:rFonts w:ascii="Arial" w:hAnsi="Arial" w:cs="Arial"/>
          <w:sz w:val="22"/>
          <w:szCs w:val="22"/>
        </w:rPr>
        <w:t>more complete sequencing.</w:t>
      </w:r>
    </w:p>
    <w:p w:rsidR="004A2AA5" w:rsidRDefault="004A2AA5" w:rsidP="001249F9">
      <w:pPr>
        <w:pStyle w:val="ListParagraph"/>
        <w:numPr>
          <w:ilvl w:val="0"/>
          <w:numId w:val="6"/>
        </w:numPr>
        <w:rPr>
          <w:rFonts w:ascii="Arial" w:hAnsi="Arial" w:cs="Arial"/>
          <w:sz w:val="22"/>
          <w:szCs w:val="22"/>
        </w:rPr>
      </w:pPr>
      <w:r w:rsidRPr="004A2AA5">
        <w:rPr>
          <w:rFonts w:ascii="Arial" w:hAnsi="Arial" w:cs="Arial"/>
          <w:sz w:val="22"/>
          <w:szCs w:val="22"/>
        </w:rPr>
        <w:t xml:space="preserve">Davies B*, Hatton EW*, </w:t>
      </w:r>
      <w:proofErr w:type="spellStart"/>
      <w:r w:rsidRPr="004A2AA5">
        <w:rPr>
          <w:rFonts w:ascii="Arial" w:hAnsi="Arial" w:cs="Arial"/>
          <w:sz w:val="22"/>
          <w:szCs w:val="22"/>
        </w:rPr>
        <w:t>Altemose</w:t>
      </w:r>
      <w:proofErr w:type="spellEnd"/>
      <w:r w:rsidRPr="004A2AA5">
        <w:rPr>
          <w:rFonts w:ascii="Arial" w:hAnsi="Arial" w:cs="Arial"/>
          <w:sz w:val="22"/>
          <w:szCs w:val="22"/>
        </w:rPr>
        <w:t xml:space="preserve"> N, </w:t>
      </w:r>
      <w:proofErr w:type="spellStart"/>
      <w:r w:rsidRPr="004A2AA5">
        <w:rPr>
          <w:rFonts w:ascii="Arial" w:hAnsi="Arial" w:cs="Arial"/>
          <w:sz w:val="22"/>
          <w:szCs w:val="22"/>
        </w:rPr>
        <w:t>Hussin</w:t>
      </w:r>
      <w:proofErr w:type="spellEnd"/>
      <w:r w:rsidRPr="004A2AA5">
        <w:rPr>
          <w:rFonts w:ascii="Arial" w:hAnsi="Arial" w:cs="Arial"/>
          <w:sz w:val="22"/>
          <w:szCs w:val="22"/>
        </w:rPr>
        <w:t xml:space="preserve"> JG, </w:t>
      </w:r>
      <w:proofErr w:type="spellStart"/>
      <w:r w:rsidRPr="004A2AA5">
        <w:rPr>
          <w:rFonts w:ascii="Arial" w:hAnsi="Arial" w:cs="Arial"/>
          <w:sz w:val="22"/>
          <w:szCs w:val="22"/>
        </w:rPr>
        <w:t>Pratto</w:t>
      </w:r>
      <w:proofErr w:type="spellEnd"/>
      <w:r w:rsidRPr="004A2AA5">
        <w:rPr>
          <w:rFonts w:ascii="Arial" w:hAnsi="Arial" w:cs="Arial"/>
          <w:sz w:val="22"/>
          <w:szCs w:val="22"/>
        </w:rPr>
        <w:t xml:space="preserve"> </w:t>
      </w:r>
      <w:proofErr w:type="gramStart"/>
      <w:r w:rsidRPr="004A2AA5">
        <w:rPr>
          <w:rFonts w:ascii="Arial" w:hAnsi="Arial" w:cs="Arial"/>
          <w:sz w:val="22"/>
          <w:szCs w:val="22"/>
        </w:rPr>
        <w:t>F,  Zhang</w:t>
      </w:r>
      <w:proofErr w:type="gramEnd"/>
      <w:r w:rsidRPr="004A2AA5">
        <w:rPr>
          <w:rFonts w:ascii="Arial" w:hAnsi="Arial" w:cs="Arial"/>
          <w:sz w:val="22"/>
          <w:szCs w:val="22"/>
        </w:rPr>
        <w:t xml:space="preserve"> G, </w:t>
      </w:r>
      <w:proofErr w:type="spellStart"/>
      <w:r w:rsidRPr="004A2AA5">
        <w:rPr>
          <w:rFonts w:ascii="Arial" w:hAnsi="Arial" w:cs="Arial"/>
          <w:sz w:val="22"/>
          <w:szCs w:val="22"/>
        </w:rPr>
        <w:t>Hinch</w:t>
      </w:r>
      <w:proofErr w:type="spellEnd"/>
      <w:r w:rsidRPr="004A2AA5">
        <w:rPr>
          <w:rFonts w:ascii="Arial" w:hAnsi="Arial" w:cs="Arial"/>
          <w:sz w:val="22"/>
          <w:szCs w:val="22"/>
        </w:rPr>
        <w:t xml:space="preserve"> AG, </w:t>
      </w:r>
      <w:proofErr w:type="spellStart"/>
      <w:r w:rsidRPr="004A2AA5">
        <w:rPr>
          <w:rFonts w:ascii="Arial" w:hAnsi="Arial" w:cs="Arial"/>
          <w:sz w:val="22"/>
          <w:szCs w:val="22"/>
        </w:rPr>
        <w:t>Moralli</w:t>
      </w:r>
      <w:proofErr w:type="spellEnd"/>
      <w:r w:rsidRPr="004A2AA5">
        <w:rPr>
          <w:rFonts w:ascii="Arial" w:hAnsi="Arial" w:cs="Arial"/>
          <w:sz w:val="22"/>
          <w:szCs w:val="22"/>
        </w:rPr>
        <w:t xml:space="preserve"> D, Biggs D, Diaz R, </w:t>
      </w:r>
      <w:proofErr w:type="spellStart"/>
      <w:r w:rsidRPr="004A2AA5">
        <w:rPr>
          <w:rFonts w:ascii="Arial" w:hAnsi="Arial" w:cs="Arial"/>
          <w:sz w:val="22"/>
          <w:szCs w:val="22"/>
        </w:rPr>
        <w:t>Preece</w:t>
      </w:r>
      <w:proofErr w:type="spellEnd"/>
      <w:r w:rsidRPr="004A2AA5">
        <w:rPr>
          <w:rFonts w:ascii="Arial" w:hAnsi="Arial" w:cs="Arial"/>
          <w:sz w:val="22"/>
          <w:szCs w:val="22"/>
        </w:rPr>
        <w:t xml:space="preserve"> C, Li R, </w:t>
      </w:r>
      <w:proofErr w:type="spellStart"/>
      <w:r w:rsidRPr="004A2AA5">
        <w:rPr>
          <w:rFonts w:ascii="Arial" w:hAnsi="Arial" w:cs="Arial"/>
          <w:sz w:val="22"/>
          <w:szCs w:val="22"/>
        </w:rPr>
        <w:t>Bitoun</w:t>
      </w:r>
      <w:proofErr w:type="spellEnd"/>
      <w:r w:rsidRPr="004A2AA5">
        <w:rPr>
          <w:rFonts w:ascii="Arial" w:hAnsi="Arial" w:cs="Arial"/>
          <w:sz w:val="22"/>
          <w:szCs w:val="22"/>
        </w:rPr>
        <w:t xml:space="preserve"> E, Brick K, Green C, </w:t>
      </w:r>
      <w:proofErr w:type="spellStart"/>
      <w:r w:rsidRPr="004A2AA5">
        <w:rPr>
          <w:rFonts w:ascii="Arial" w:hAnsi="Arial" w:cs="Arial"/>
          <w:sz w:val="22"/>
          <w:szCs w:val="22"/>
        </w:rPr>
        <w:t>Camerini</w:t>
      </w:r>
      <w:proofErr w:type="spellEnd"/>
      <w:r w:rsidRPr="004A2AA5">
        <w:rPr>
          <w:rFonts w:ascii="Arial" w:hAnsi="Arial" w:cs="Arial"/>
          <w:sz w:val="22"/>
          <w:szCs w:val="22"/>
        </w:rPr>
        <w:t xml:space="preserve">-Otero RD, </w:t>
      </w:r>
      <w:r w:rsidRPr="004A2AA5">
        <w:rPr>
          <w:rFonts w:ascii="Arial" w:hAnsi="Arial" w:cs="Arial"/>
          <w:b/>
          <w:sz w:val="22"/>
          <w:szCs w:val="22"/>
          <w:u w:val="single"/>
        </w:rPr>
        <w:t>Myers SR</w:t>
      </w:r>
      <w:r w:rsidRPr="004A2AA5">
        <w:rPr>
          <w:rFonts w:ascii="Arial" w:hAnsi="Arial" w:cs="Arial"/>
          <w:sz w:val="22"/>
          <w:szCs w:val="22"/>
        </w:rPr>
        <w:t xml:space="preserve">*, Donnelly P*. Re-engineering the zinc fingers of PRDM9 reverses hybrid sterility in mice. </w:t>
      </w:r>
      <w:r w:rsidRPr="004A2AA5">
        <w:rPr>
          <w:rFonts w:ascii="Arial" w:hAnsi="Arial" w:cs="Arial"/>
          <w:sz w:val="22"/>
          <w:szCs w:val="22"/>
          <w:u w:val="single"/>
        </w:rPr>
        <w:t>Nature</w:t>
      </w:r>
      <w:r w:rsidR="003F33B0">
        <w:rPr>
          <w:rFonts w:ascii="Arial" w:hAnsi="Arial" w:cs="Arial"/>
          <w:sz w:val="22"/>
          <w:szCs w:val="22"/>
          <w:u w:val="single"/>
        </w:rPr>
        <w:t xml:space="preserve"> (2016)</w:t>
      </w:r>
      <w:r w:rsidRPr="004A2AA5">
        <w:rPr>
          <w:rFonts w:ascii="Arial" w:hAnsi="Arial" w:cs="Arial"/>
          <w:sz w:val="22"/>
          <w:szCs w:val="22"/>
        </w:rPr>
        <w:t xml:space="preserve">, </w:t>
      </w:r>
      <w:r w:rsidR="003F33B0">
        <w:rPr>
          <w:rFonts w:ascii="Arial" w:hAnsi="Arial" w:cs="Arial"/>
          <w:sz w:val="22"/>
          <w:szCs w:val="22"/>
        </w:rPr>
        <w:t>Advanced Online Publication 3</w:t>
      </w:r>
      <w:r w:rsidR="003F33B0" w:rsidRPr="003F33B0">
        <w:rPr>
          <w:rFonts w:ascii="Arial" w:hAnsi="Arial" w:cs="Arial"/>
          <w:sz w:val="22"/>
          <w:szCs w:val="22"/>
          <w:vertAlign w:val="superscript"/>
        </w:rPr>
        <w:t>rd</w:t>
      </w:r>
      <w:r w:rsidR="003F33B0">
        <w:rPr>
          <w:rFonts w:ascii="Arial" w:hAnsi="Arial" w:cs="Arial"/>
          <w:sz w:val="22"/>
          <w:szCs w:val="22"/>
        </w:rPr>
        <w:t xml:space="preserve"> February</w:t>
      </w:r>
      <w:r w:rsidRPr="004A2AA5">
        <w:rPr>
          <w:rFonts w:ascii="Arial" w:hAnsi="Arial" w:cs="Arial"/>
          <w:sz w:val="22"/>
          <w:szCs w:val="22"/>
        </w:rPr>
        <w:t>.</w:t>
      </w:r>
    </w:p>
    <w:p w:rsidR="001249F9" w:rsidRPr="001249F9" w:rsidRDefault="001249F9" w:rsidP="001249F9">
      <w:pPr>
        <w:spacing w:line="240" w:lineRule="auto"/>
        <w:ind w:left="0" w:firstLine="0"/>
        <w:rPr>
          <w:rFonts w:ascii="Arial" w:hAnsi="Arial" w:cs="Arial"/>
          <w:sz w:val="22"/>
          <w:szCs w:val="22"/>
        </w:rPr>
      </w:pPr>
      <w:r w:rsidRPr="001249F9">
        <w:rPr>
          <w:rFonts w:ascii="Arial" w:hAnsi="Arial" w:cs="Arial"/>
          <w:sz w:val="22"/>
          <w:szCs w:val="22"/>
        </w:rPr>
        <w:t xml:space="preserve">This is a key output of our experimental work at the WCHG, and is a close collaboration with the Donnelly and Davies groups. By humanizing a mouse at a </w:t>
      </w:r>
      <w:proofErr w:type="gramStart"/>
      <w:r w:rsidRPr="001249F9">
        <w:rPr>
          <w:rFonts w:ascii="Arial" w:hAnsi="Arial" w:cs="Arial"/>
          <w:sz w:val="22"/>
          <w:szCs w:val="22"/>
        </w:rPr>
        <w:t>gene</w:t>
      </w:r>
      <w:proofErr w:type="gramEnd"/>
      <w:r w:rsidRPr="001249F9">
        <w:rPr>
          <w:rFonts w:ascii="Arial" w:hAnsi="Arial" w:cs="Arial"/>
          <w:sz w:val="22"/>
          <w:szCs w:val="22"/>
        </w:rPr>
        <w:t xml:space="preserve"> we identified (ref. 16), we have discovered through breeding experiments that we can reverse sterility o</w:t>
      </w:r>
      <w:r w:rsidR="003F33B0">
        <w:rPr>
          <w:rFonts w:ascii="Arial" w:hAnsi="Arial" w:cs="Arial"/>
          <w:sz w:val="22"/>
          <w:szCs w:val="22"/>
        </w:rPr>
        <w:t>f hybrid (male) mice. The work moves</w:t>
      </w:r>
      <w:r w:rsidRPr="001249F9">
        <w:rPr>
          <w:rFonts w:ascii="Arial" w:hAnsi="Arial" w:cs="Arial"/>
          <w:sz w:val="22"/>
          <w:szCs w:val="22"/>
        </w:rPr>
        <w:t xml:space="preserve"> towards an understanding of the as yet mysterious links between separation of subpopulations into distinct species, and recombination. Recombination is the defining feature of sexual reproduction, and is an essential process in mammals, with erroneous recombination leading to a range of human diseases.</w:t>
      </w:r>
    </w:p>
    <w:p w:rsidR="001249F9" w:rsidRPr="001249F9" w:rsidRDefault="001249F9" w:rsidP="001249F9">
      <w:pPr>
        <w:pStyle w:val="source"/>
        <w:numPr>
          <w:ilvl w:val="0"/>
          <w:numId w:val="6"/>
        </w:numPr>
        <w:shd w:val="clear" w:color="auto" w:fill="FFFFFF"/>
        <w:spacing w:before="0" w:after="0"/>
        <w:textAlignment w:val="baseline"/>
        <w:rPr>
          <w:rFonts w:ascii="Arial" w:hAnsi="Arial" w:cs="Arial"/>
          <w:sz w:val="22"/>
          <w:szCs w:val="22"/>
          <w:lang w:val="en-US" w:eastAsia="en-US"/>
        </w:rPr>
      </w:pPr>
      <w:r w:rsidRPr="001249F9">
        <w:rPr>
          <w:rFonts w:ascii="Arial" w:hAnsi="Arial" w:cs="Arial"/>
          <w:sz w:val="22"/>
          <w:szCs w:val="22"/>
          <w:lang w:val="en-US" w:eastAsia="en-US"/>
        </w:rPr>
        <w:t xml:space="preserve">van </w:t>
      </w:r>
      <w:proofErr w:type="spellStart"/>
      <w:r w:rsidRPr="001249F9">
        <w:rPr>
          <w:rFonts w:ascii="Arial" w:hAnsi="Arial" w:cs="Arial"/>
          <w:sz w:val="22"/>
          <w:szCs w:val="22"/>
          <w:lang w:val="en-US" w:eastAsia="en-US"/>
        </w:rPr>
        <w:t>Dorp</w:t>
      </w:r>
      <w:proofErr w:type="spellEnd"/>
      <w:r w:rsidRPr="001249F9">
        <w:rPr>
          <w:rFonts w:ascii="Arial" w:hAnsi="Arial" w:cs="Arial"/>
          <w:sz w:val="22"/>
          <w:szCs w:val="22"/>
          <w:lang w:val="en-US" w:eastAsia="en-US"/>
        </w:rPr>
        <w:t xml:space="preserve"> L, Balding D, </w:t>
      </w:r>
      <w:r w:rsidRPr="001249F9">
        <w:rPr>
          <w:rFonts w:ascii="Arial" w:hAnsi="Arial" w:cs="Arial"/>
          <w:b/>
          <w:sz w:val="22"/>
          <w:szCs w:val="22"/>
          <w:lang w:val="en-US" w:eastAsia="en-US"/>
        </w:rPr>
        <w:t>Myers S</w:t>
      </w:r>
      <w:r w:rsidRPr="001249F9">
        <w:rPr>
          <w:rFonts w:ascii="Arial" w:hAnsi="Arial" w:cs="Arial"/>
          <w:sz w:val="22"/>
          <w:szCs w:val="22"/>
          <w:lang w:val="en-US" w:eastAsia="en-US"/>
        </w:rPr>
        <w:t>, Pagani L, Tyler-Smith C, et al. (2015) </w:t>
      </w:r>
      <w:hyperlink r:id="rId20" w:tgtFrame="_blank" w:history="1">
        <w:r w:rsidRPr="001249F9">
          <w:rPr>
            <w:rFonts w:ascii="Arial" w:hAnsi="Arial" w:cs="Arial"/>
            <w:sz w:val="22"/>
            <w:szCs w:val="22"/>
            <w:lang w:val="en-US" w:eastAsia="en-US"/>
          </w:rPr>
          <w:t>Evidence for a Common Origin of Blacksmiths and Cultivators in the Ethiopian Ari within the Last 4500 Years: Lessons for Clustering-Based Inference. </w:t>
        </w:r>
      </w:hyperlink>
      <w:r w:rsidRPr="001249F9">
        <w:rPr>
          <w:rFonts w:ascii="Arial" w:hAnsi="Arial" w:cs="Arial"/>
          <w:sz w:val="22"/>
          <w:szCs w:val="22"/>
          <w:lang w:val="en-US" w:eastAsia="en-US"/>
        </w:rPr>
        <w:t> </w:t>
      </w:r>
      <w:proofErr w:type="spellStart"/>
      <w:r w:rsidRPr="001249F9">
        <w:rPr>
          <w:rFonts w:ascii="Arial" w:hAnsi="Arial" w:cs="Arial"/>
          <w:sz w:val="22"/>
          <w:szCs w:val="22"/>
          <w:u w:val="single"/>
          <w:lang w:val="en-US" w:eastAsia="en-US"/>
        </w:rPr>
        <w:t>PLoS</w:t>
      </w:r>
      <w:proofErr w:type="spellEnd"/>
      <w:r w:rsidRPr="001249F9">
        <w:rPr>
          <w:rFonts w:ascii="Arial" w:hAnsi="Arial" w:cs="Arial"/>
          <w:sz w:val="22"/>
          <w:szCs w:val="22"/>
          <w:u w:val="single"/>
          <w:lang w:val="en-US" w:eastAsia="en-US"/>
        </w:rPr>
        <w:t xml:space="preserve"> Genet</w:t>
      </w:r>
      <w:r w:rsidRPr="001249F9">
        <w:rPr>
          <w:rFonts w:ascii="Arial" w:hAnsi="Arial" w:cs="Arial"/>
          <w:sz w:val="22"/>
          <w:szCs w:val="22"/>
          <w:lang w:val="en-US" w:eastAsia="en-US"/>
        </w:rPr>
        <w:t xml:space="preserve"> 11(8): e1005397. </w:t>
      </w:r>
    </w:p>
    <w:p w:rsidR="001249F9" w:rsidRDefault="001249F9" w:rsidP="001249F9">
      <w:pPr>
        <w:numPr>
          <w:ilvl w:val="0"/>
          <w:numId w:val="6"/>
        </w:numPr>
        <w:shd w:val="clear" w:color="auto" w:fill="FFFFFF"/>
        <w:spacing w:before="0" w:after="0" w:line="240" w:lineRule="auto"/>
        <w:textAlignment w:val="baseline"/>
        <w:rPr>
          <w:rFonts w:ascii="Arial" w:hAnsi="Arial" w:cs="Arial"/>
          <w:sz w:val="22"/>
          <w:szCs w:val="22"/>
          <w:lang w:val="en-US"/>
        </w:rPr>
      </w:pPr>
      <w:r w:rsidRPr="001249F9">
        <w:rPr>
          <w:rFonts w:ascii="Arial" w:hAnsi="Arial" w:cs="Arial"/>
          <w:sz w:val="22"/>
          <w:szCs w:val="22"/>
          <w:lang w:val="en-US"/>
        </w:rPr>
        <w:t xml:space="preserve">George B.J. Busby, Garrett </w:t>
      </w:r>
      <w:proofErr w:type="spellStart"/>
      <w:r w:rsidRPr="001249F9">
        <w:rPr>
          <w:rFonts w:ascii="Arial" w:hAnsi="Arial" w:cs="Arial"/>
          <w:sz w:val="22"/>
          <w:szCs w:val="22"/>
          <w:lang w:val="en-US"/>
        </w:rPr>
        <w:t>Hellenthal</w:t>
      </w:r>
      <w:proofErr w:type="spellEnd"/>
      <w:r w:rsidRPr="001249F9">
        <w:rPr>
          <w:rFonts w:ascii="Arial" w:hAnsi="Arial" w:cs="Arial"/>
          <w:sz w:val="22"/>
          <w:szCs w:val="22"/>
          <w:lang w:val="en-US"/>
        </w:rPr>
        <w:t xml:space="preserve">, Francesco </w:t>
      </w:r>
      <w:proofErr w:type="spellStart"/>
      <w:r w:rsidRPr="001249F9">
        <w:rPr>
          <w:rFonts w:ascii="Arial" w:hAnsi="Arial" w:cs="Arial"/>
          <w:sz w:val="22"/>
          <w:szCs w:val="22"/>
          <w:lang w:val="en-US"/>
        </w:rPr>
        <w:t>Montinaro</w:t>
      </w:r>
      <w:proofErr w:type="spellEnd"/>
      <w:r w:rsidRPr="001249F9">
        <w:rPr>
          <w:rFonts w:ascii="Arial" w:hAnsi="Arial" w:cs="Arial"/>
          <w:sz w:val="22"/>
          <w:szCs w:val="22"/>
          <w:lang w:val="en-US"/>
        </w:rPr>
        <w:t xml:space="preserve">, Sergio </w:t>
      </w:r>
      <w:proofErr w:type="spellStart"/>
      <w:r w:rsidRPr="001249F9">
        <w:rPr>
          <w:rFonts w:ascii="Arial" w:hAnsi="Arial" w:cs="Arial"/>
          <w:sz w:val="22"/>
          <w:szCs w:val="22"/>
          <w:lang w:val="en-US"/>
        </w:rPr>
        <w:t>Tofanelli</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Kazima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Bulayeva</w:t>
      </w:r>
      <w:proofErr w:type="spellEnd"/>
      <w:r w:rsidRPr="001249F9">
        <w:rPr>
          <w:rFonts w:ascii="Arial" w:hAnsi="Arial" w:cs="Arial"/>
          <w:sz w:val="22"/>
          <w:szCs w:val="22"/>
          <w:lang w:val="en-US"/>
        </w:rPr>
        <w:t xml:space="preserve">, Igor </w:t>
      </w:r>
      <w:proofErr w:type="spellStart"/>
      <w:r w:rsidRPr="001249F9">
        <w:rPr>
          <w:rFonts w:ascii="Arial" w:hAnsi="Arial" w:cs="Arial"/>
          <w:sz w:val="22"/>
          <w:szCs w:val="22"/>
          <w:lang w:val="en-US"/>
        </w:rPr>
        <w:t>Rudan</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Tatijana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Zemunik</w:t>
      </w:r>
      <w:proofErr w:type="spellEnd"/>
      <w:r w:rsidRPr="001249F9">
        <w:rPr>
          <w:rFonts w:ascii="Arial" w:hAnsi="Arial" w:cs="Arial"/>
          <w:sz w:val="22"/>
          <w:szCs w:val="22"/>
          <w:lang w:val="en-US"/>
        </w:rPr>
        <w:t xml:space="preserve">, Caroline Hayward, </w:t>
      </w:r>
      <w:proofErr w:type="spellStart"/>
      <w:r w:rsidRPr="001249F9">
        <w:rPr>
          <w:rFonts w:ascii="Arial" w:hAnsi="Arial" w:cs="Arial"/>
          <w:sz w:val="22"/>
          <w:szCs w:val="22"/>
          <w:lang w:val="en-US"/>
        </w:rPr>
        <w:t>Draga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Toncheva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Sena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Karachanak-Yankova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Desislava</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Nesheva</w:t>
      </w:r>
      <w:proofErr w:type="spellEnd"/>
      <w:r w:rsidRPr="001249F9">
        <w:rPr>
          <w:rFonts w:ascii="Arial" w:hAnsi="Arial" w:cs="Arial"/>
          <w:sz w:val="22"/>
          <w:szCs w:val="22"/>
          <w:lang w:val="en-US"/>
        </w:rPr>
        <w:t xml:space="preserve">, Paolo </w:t>
      </w:r>
      <w:proofErr w:type="spellStart"/>
      <w:r w:rsidRPr="001249F9">
        <w:rPr>
          <w:rFonts w:ascii="Arial" w:hAnsi="Arial" w:cs="Arial"/>
          <w:sz w:val="22"/>
          <w:szCs w:val="22"/>
          <w:lang w:val="en-US"/>
        </w:rPr>
        <w:t>Anagnostou</w:t>
      </w:r>
      <w:proofErr w:type="spellEnd"/>
      <w:r w:rsidRPr="001249F9">
        <w:rPr>
          <w:rFonts w:ascii="Arial" w:hAnsi="Arial" w:cs="Arial"/>
          <w:sz w:val="22"/>
          <w:szCs w:val="22"/>
          <w:lang w:val="en-US"/>
        </w:rPr>
        <w:t xml:space="preserve">, Francesco Cali, Francesca </w:t>
      </w:r>
      <w:proofErr w:type="spellStart"/>
      <w:r w:rsidRPr="001249F9">
        <w:rPr>
          <w:rFonts w:ascii="Arial" w:hAnsi="Arial" w:cs="Arial"/>
          <w:sz w:val="22"/>
          <w:szCs w:val="22"/>
          <w:lang w:val="en-US"/>
        </w:rPr>
        <w:t>Brisighelli</w:t>
      </w:r>
      <w:proofErr w:type="spellEnd"/>
      <w:r w:rsidRPr="001249F9">
        <w:rPr>
          <w:rFonts w:ascii="Arial" w:hAnsi="Arial" w:cs="Arial"/>
          <w:sz w:val="22"/>
          <w:szCs w:val="22"/>
          <w:lang w:val="en-US"/>
        </w:rPr>
        <w:t xml:space="preserve">, Valentino Romano, Gerard </w:t>
      </w:r>
      <w:proofErr w:type="spellStart"/>
      <w:r w:rsidRPr="001249F9">
        <w:rPr>
          <w:rFonts w:ascii="Arial" w:hAnsi="Arial" w:cs="Arial"/>
          <w:sz w:val="22"/>
          <w:szCs w:val="22"/>
          <w:lang w:val="en-US"/>
        </w:rPr>
        <w:t>Lefranc</w:t>
      </w:r>
      <w:proofErr w:type="spellEnd"/>
      <w:r w:rsidRPr="001249F9">
        <w:rPr>
          <w:rFonts w:ascii="Arial" w:hAnsi="Arial" w:cs="Arial"/>
          <w:sz w:val="22"/>
          <w:szCs w:val="22"/>
          <w:lang w:val="en-US"/>
        </w:rPr>
        <w:t xml:space="preserve">, Catherine </w:t>
      </w:r>
      <w:proofErr w:type="spellStart"/>
      <w:r w:rsidRPr="001249F9">
        <w:rPr>
          <w:rFonts w:ascii="Arial" w:hAnsi="Arial" w:cs="Arial"/>
          <w:sz w:val="22"/>
          <w:szCs w:val="22"/>
          <w:lang w:val="en-US"/>
        </w:rPr>
        <w:t>Buresi</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Jemni</w:t>
      </w:r>
      <w:proofErr w:type="spellEnd"/>
      <w:r w:rsidRPr="001249F9">
        <w:rPr>
          <w:rFonts w:ascii="Arial" w:hAnsi="Arial" w:cs="Arial"/>
          <w:sz w:val="22"/>
          <w:szCs w:val="22"/>
          <w:lang w:val="en-US"/>
        </w:rPr>
        <w:t xml:space="preserve"> Ben </w:t>
      </w:r>
      <w:proofErr w:type="spellStart"/>
      <w:r w:rsidRPr="001249F9">
        <w:rPr>
          <w:rFonts w:ascii="Arial" w:hAnsi="Arial" w:cs="Arial"/>
          <w:sz w:val="22"/>
          <w:szCs w:val="22"/>
          <w:lang w:val="en-US"/>
        </w:rPr>
        <w:t>Chibani</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Amel</w:t>
      </w:r>
      <w:proofErr w:type="spellEnd"/>
      <w:r w:rsidRPr="001249F9">
        <w:rPr>
          <w:rFonts w:ascii="Arial" w:hAnsi="Arial" w:cs="Arial"/>
          <w:sz w:val="22"/>
          <w:szCs w:val="22"/>
          <w:lang w:val="en-US"/>
        </w:rPr>
        <w:t xml:space="preserve"> Haj-</w:t>
      </w:r>
      <w:proofErr w:type="spellStart"/>
      <w:r w:rsidRPr="001249F9">
        <w:rPr>
          <w:rFonts w:ascii="Arial" w:hAnsi="Arial" w:cs="Arial"/>
          <w:sz w:val="22"/>
          <w:szCs w:val="22"/>
          <w:lang w:val="en-US"/>
        </w:rPr>
        <w:t>Khelil</w:t>
      </w:r>
      <w:proofErr w:type="spellEnd"/>
      <w:r w:rsidRPr="001249F9">
        <w:rPr>
          <w:rFonts w:ascii="Arial" w:hAnsi="Arial" w:cs="Arial"/>
          <w:sz w:val="22"/>
          <w:szCs w:val="22"/>
          <w:lang w:val="en-US"/>
        </w:rPr>
        <w:t xml:space="preserve">, Sabri </w:t>
      </w:r>
      <w:proofErr w:type="spellStart"/>
      <w:r w:rsidRPr="001249F9">
        <w:rPr>
          <w:rFonts w:ascii="Arial" w:hAnsi="Arial" w:cs="Arial"/>
          <w:sz w:val="22"/>
          <w:szCs w:val="22"/>
          <w:lang w:val="en-US"/>
        </w:rPr>
        <w:t>Denden</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Rafal</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Ploski</w:t>
      </w:r>
      <w:proofErr w:type="spellEnd"/>
      <w:r w:rsidRPr="001249F9">
        <w:rPr>
          <w:rFonts w:ascii="Arial" w:hAnsi="Arial" w:cs="Arial"/>
          <w:sz w:val="22"/>
          <w:szCs w:val="22"/>
          <w:lang w:val="en-US"/>
        </w:rPr>
        <w:t xml:space="preserve">, Pawel </w:t>
      </w:r>
      <w:proofErr w:type="spellStart"/>
      <w:r w:rsidRPr="001249F9">
        <w:rPr>
          <w:rFonts w:ascii="Arial" w:hAnsi="Arial" w:cs="Arial"/>
          <w:sz w:val="22"/>
          <w:szCs w:val="22"/>
          <w:lang w:val="en-US"/>
        </w:rPr>
        <w:t>Krajewski</w:t>
      </w:r>
      <w:proofErr w:type="spellEnd"/>
      <w:r w:rsidRPr="001249F9">
        <w:rPr>
          <w:rFonts w:ascii="Arial" w:hAnsi="Arial" w:cs="Arial"/>
          <w:sz w:val="22"/>
          <w:szCs w:val="22"/>
          <w:lang w:val="en-US"/>
        </w:rPr>
        <w:t xml:space="preserve">, Tor </w:t>
      </w:r>
      <w:proofErr w:type="spellStart"/>
      <w:r w:rsidRPr="001249F9">
        <w:rPr>
          <w:rFonts w:ascii="Arial" w:hAnsi="Arial" w:cs="Arial"/>
          <w:sz w:val="22"/>
          <w:szCs w:val="22"/>
          <w:lang w:val="en-US"/>
        </w:rPr>
        <w:t>Hervig</w:t>
      </w:r>
      <w:proofErr w:type="spellEnd"/>
      <w:r w:rsidRPr="001249F9">
        <w:rPr>
          <w:rFonts w:ascii="Arial" w:hAnsi="Arial" w:cs="Arial"/>
          <w:sz w:val="22"/>
          <w:szCs w:val="22"/>
          <w:lang w:val="en-US"/>
        </w:rPr>
        <w:t xml:space="preserve">, </w:t>
      </w:r>
      <w:proofErr w:type="spellStart"/>
      <w:r w:rsidRPr="001249F9">
        <w:rPr>
          <w:rFonts w:ascii="Arial" w:hAnsi="Arial" w:cs="Arial"/>
          <w:sz w:val="22"/>
          <w:szCs w:val="22"/>
          <w:lang w:val="en-US"/>
        </w:rPr>
        <w:t>Torolf</w:t>
      </w:r>
      <w:proofErr w:type="spellEnd"/>
      <w:r w:rsidRPr="001249F9">
        <w:rPr>
          <w:rFonts w:ascii="Arial" w:hAnsi="Arial" w:cs="Arial"/>
          <w:sz w:val="22"/>
          <w:szCs w:val="22"/>
          <w:lang w:val="en-US"/>
        </w:rPr>
        <w:t xml:space="preserve"> Moen, Rene J. Herrera, James F. Wilson, </w:t>
      </w:r>
      <w:r w:rsidRPr="001249F9">
        <w:rPr>
          <w:rFonts w:ascii="Arial" w:hAnsi="Arial" w:cs="Arial"/>
          <w:b/>
          <w:sz w:val="22"/>
          <w:szCs w:val="22"/>
          <w:lang w:val="en-US"/>
        </w:rPr>
        <w:t>Simon Myers</w:t>
      </w:r>
      <w:r w:rsidRPr="001249F9">
        <w:rPr>
          <w:rFonts w:ascii="Arial" w:hAnsi="Arial" w:cs="Arial"/>
          <w:sz w:val="22"/>
          <w:szCs w:val="22"/>
          <w:lang w:val="en-US"/>
        </w:rPr>
        <w:t xml:space="preserve">, Cristian </w:t>
      </w:r>
      <w:proofErr w:type="spellStart"/>
      <w:r w:rsidRPr="001249F9">
        <w:rPr>
          <w:rFonts w:ascii="Arial" w:hAnsi="Arial" w:cs="Arial"/>
          <w:sz w:val="22"/>
          <w:szCs w:val="22"/>
          <w:lang w:val="en-US"/>
        </w:rPr>
        <w:t>Capelli</w:t>
      </w:r>
      <w:proofErr w:type="spellEnd"/>
      <w:r w:rsidRPr="001249F9">
        <w:rPr>
          <w:rFonts w:ascii="Arial" w:hAnsi="Arial" w:cs="Arial"/>
          <w:sz w:val="22"/>
          <w:szCs w:val="22"/>
          <w:lang w:val="en-US"/>
        </w:rPr>
        <w:t>, </w:t>
      </w:r>
      <w:hyperlink r:id="rId21" w:tgtFrame="_blank" w:history="1">
        <w:r w:rsidRPr="001249F9">
          <w:rPr>
            <w:rFonts w:ascii="Arial" w:hAnsi="Arial" w:cs="Arial"/>
            <w:sz w:val="22"/>
            <w:szCs w:val="22"/>
            <w:lang w:val="en-US"/>
          </w:rPr>
          <w:t>The Role of Recent Admixture in Forming the Contemporary West Eurasian Genomic Landscape</w:t>
        </w:r>
      </w:hyperlink>
      <w:r w:rsidRPr="001249F9">
        <w:rPr>
          <w:rFonts w:ascii="Arial" w:hAnsi="Arial" w:cs="Arial"/>
          <w:sz w:val="22"/>
          <w:szCs w:val="22"/>
          <w:lang w:val="en-US"/>
        </w:rPr>
        <w:t xml:space="preserve">, </w:t>
      </w:r>
      <w:r w:rsidRPr="001249F9">
        <w:rPr>
          <w:rFonts w:ascii="Arial" w:hAnsi="Arial" w:cs="Arial"/>
          <w:sz w:val="22"/>
          <w:szCs w:val="22"/>
          <w:u w:val="single"/>
          <w:lang w:val="en-US"/>
        </w:rPr>
        <w:t>Current Biology</w:t>
      </w:r>
      <w:r w:rsidRPr="001249F9">
        <w:rPr>
          <w:rFonts w:ascii="Arial" w:hAnsi="Arial" w:cs="Arial"/>
          <w:sz w:val="22"/>
          <w:szCs w:val="22"/>
          <w:lang w:val="en-US"/>
        </w:rPr>
        <w:t>. 2015</w:t>
      </w:r>
      <w:r>
        <w:rPr>
          <w:rFonts w:ascii="Arial" w:hAnsi="Arial" w:cs="Arial"/>
          <w:sz w:val="22"/>
          <w:szCs w:val="22"/>
          <w:lang w:val="en-US"/>
        </w:rPr>
        <w:t xml:space="preserve">; </w:t>
      </w:r>
      <w:r w:rsidRPr="001249F9">
        <w:rPr>
          <w:rFonts w:ascii="Arial" w:hAnsi="Arial" w:cs="Arial"/>
          <w:sz w:val="22"/>
          <w:szCs w:val="22"/>
          <w:lang w:val="en-US"/>
        </w:rPr>
        <w:t>25</w:t>
      </w:r>
      <w:r>
        <w:rPr>
          <w:rFonts w:ascii="Arial" w:hAnsi="Arial" w:cs="Arial"/>
          <w:sz w:val="22"/>
          <w:szCs w:val="22"/>
          <w:lang w:val="en-US"/>
        </w:rPr>
        <w:t>(19)</w:t>
      </w:r>
      <w:r w:rsidRPr="001249F9">
        <w:rPr>
          <w:rFonts w:ascii="Arial" w:hAnsi="Arial" w:cs="Arial"/>
          <w:sz w:val="22"/>
          <w:szCs w:val="22"/>
          <w:lang w:val="en-US"/>
        </w:rPr>
        <w:t>, 2518-2526</w:t>
      </w:r>
    </w:p>
    <w:p w:rsidR="001249F9" w:rsidRPr="001249F9" w:rsidRDefault="001249F9" w:rsidP="001249F9">
      <w:pPr>
        <w:numPr>
          <w:ilvl w:val="0"/>
          <w:numId w:val="6"/>
        </w:numPr>
        <w:shd w:val="clear" w:color="auto" w:fill="FFFFFF"/>
        <w:spacing w:before="0" w:after="0" w:line="240" w:lineRule="auto"/>
        <w:textAlignment w:val="baseline"/>
        <w:rPr>
          <w:rFonts w:ascii="Arial" w:hAnsi="Arial" w:cs="Arial"/>
          <w:sz w:val="22"/>
          <w:szCs w:val="22"/>
          <w:lang w:val="en-US"/>
        </w:rPr>
      </w:pPr>
      <w:r w:rsidRPr="001249F9">
        <w:rPr>
          <w:rFonts w:ascii="Arial" w:hAnsi="Arial" w:cs="Arial"/>
          <w:sz w:val="22"/>
          <w:szCs w:val="22"/>
          <w:lang w:val="en-US"/>
        </w:rPr>
        <w:t xml:space="preserve">Francesco </w:t>
      </w:r>
      <w:proofErr w:type="spellStart"/>
      <w:r w:rsidRPr="001249F9">
        <w:rPr>
          <w:rFonts w:ascii="Arial" w:hAnsi="Arial" w:cs="Arial"/>
          <w:sz w:val="22"/>
          <w:szCs w:val="22"/>
          <w:lang w:val="en-US"/>
        </w:rPr>
        <w:t>Montinaro</w:t>
      </w:r>
      <w:proofErr w:type="spellEnd"/>
      <w:r w:rsidRPr="001249F9">
        <w:rPr>
          <w:rFonts w:ascii="Arial" w:hAnsi="Arial" w:cs="Arial"/>
          <w:sz w:val="22"/>
          <w:szCs w:val="22"/>
          <w:lang w:val="en-US"/>
        </w:rPr>
        <w:t xml:space="preserve">, George BJ Busby, Vincenzo L </w:t>
      </w:r>
      <w:proofErr w:type="spellStart"/>
      <w:r w:rsidRPr="001249F9">
        <w:rPr>
          <w:rFonts w:ascii="Arial" w:hAnsi="Arial" w:cs="Arial"/>
          <w:sz w:val="22"/>
          <w:szCs w:val="22"/>
          <w:lang w:val="en-US"/>
        </w:rPr>
        <w:t>Pascali</w:t>
      </w:r>
      <w:proofErr w:type="spellEnd"/>
      <w:r w:rsidRPr="001249F9">
        <w:rPr>
          <w:rFonts w:ascii="Arial" w:hAnsi="Arial" w:cs="Arial"/>
          <w:sz w:val="22"/>
          <w:szCs w:val="22"/>
          <w:lang w:val="en-US"/>
        </w:rPr>
        <w:t xml:space="preserve">, </w:t>
      </w:r>
      <w:r w:rsidRPr="001249F9">
        <w:rPr>
          <w:rFonts w:ascii="Arial" w:hAnsi="Arial" w:cs="Arial"/>
          <w:b/>
          <w:sz w:val="22"/>
          <w:szCs w:val="22"/>
          <w:lang w:val="en-US"/>
        </w:rPr>
        <w:t>Simon Myers</w:t>
      </w:r>
      <w:r w:rsidRPr="001249F9">
        <w:rPr>
          <w:rFonts w:ascii="Arial" w:hAnsi="Arial" w:cs="Arial"/>
          <w:sz w:val="22"/>
          <w:szCs w:val="22"/>
          <w:lang w:val="en-US"/>
        </w:rPr>
        <w:t xml:space="preserve">, Garrett </w:t>
      </w:r>
      <w:proofErr w:type="spellStart"/>
      <w:r w:rsidRPr="001249F9">
        <w:rPr>
          <w:rFonts w:ascii="Arial" w:hAnsi="Arial" w:cs="Arial"/>
          <w:sz w:val="22"/>
          <w:szCs w:val="22"/>
          <w:lang w:val="en-US"/>
        </w:rPr>
        <w:t>Hellenthal</w:t>
      </w:r>
      <w:proofErr w:type="spellEnd"/>
      <w:r w:rsidRPr="001249F9">
        <w:rPr>
          <w:rFonts w:ascii="Arial" w:hAnsi="Arial" w:cs="Arial"/>
          <w:sz w:val="22"/>
          <w:szCs w:val="22"/>
          <w:lang w:val="en-US"/>
        </w:rPr>
        <w:t xml:space="preserve">, Cristian </w:t>
      </w:r>
      <w:proofErr w:type="spellStart"/>
      <w:r w:rsidRPr="001249F9">
        <w:rPr>
          <w:rFonts w:ascii="Arial" w:hAnsi="Arial" w:cs="Arial"/>
          <w:sz w:val="22"/>
          <w:szCs w:val="22"/>
          <w:lang w:val="en-US"/>
        </w:rPr>
        <w:t>Capelli</w:t>
      </w:r>
      <w:proofErr w:type="spellEnd"/>
      <w:r w:rsidRPr="001249F9">
        <w:rPr>
          <w:rFonts w:ascii="Arial" w:hAnsi="Arial" w:cs="Arial"/>
          <w:sz w:val="22"/>
          <w:szCs w:val="22"/>
          <w:lang w:val="en-US"/>
        </w:rPr>
        <w:t> </w:t>
      </w:r>
      <w:hyperlink r:id="rId22" w:history="1">
        <w:r w:rsidRPr="001249F9">
          <w:rPr>
            <w:rFonts w:ascii="Arial" w:hAnsi="Arial" w:cs="Arial"/>
            <w:sz w:val="22"/>
            <w:szCs w:val="22"/>
            <w:lang w:val="en-US"/>
          </w:rPr>
          <w:t>Unravelling the hidden ancestry of American admixed populations</w:t>
        </w:r>
      </w:hyperlink>
      <w:r w:rsidR="00175EBD">
        <w:rPr>
          <w:rFonts w:ascii="Arial" w:hAnsi="Arial" w:cs="Arial"/>
          <w:sz w:val="22"/>
          <w:szCs w:val="22"/>
          <w:lang w:val="en-US"/>
        </w:rPr>
        <w:t>.</w:t>
      </w:r>
      <w:r w:rsidRPr="001249F9">
        <w:rPr>
          <w:rFonts w:ascii="Arial" w:hAnsi="Arial" w:cs="Arial"/>
          <w:sz w:val="22"/>
          <w:szCs w:val="22"/>
          <w:lang w:val="en-US"/>
        </w:rPr>
        <w:t> </w:t>
      </w:r>
      <w:r w:rsidRPr="001249F9">
        <w:rPr>
          <w:rFonts w:ascii="Arial" w:hAnsi="Arial" w:cs="Arial"/>
          <w:sz w:val="22"/>
          <w:szCs w:val="22"/>
          <w:u w:val="single"/>
          <w:lang w:val="en-US"/>
        </w:rPr>
        <w:t>Nature communications</w:t>
      </w:r>
      <w:r w:rsidRPr="001249F9">
        <w:rPr>
          <w:rFonts w:ascii="Arial" w:hAnsi="Arial" w:cs="Arial"/>
          <w:sz w:val="22"/>
          <w:szCs w:val="22"/>
          <w:lang w:val="en-US"/>
        </w:rPr>
        <w:t xml:space="preserve"> </w:t>
      </w:r>
      <w:r w:rsidR="00192741">
        <w:rPr>
          <w:rFonts w:ascii="Arial" w:hAnsi="Arial" w:cs="Arial"/>
          <w:sz w:val="22"/>
          <w:szCs w:val="22"/>
          <w:lang w:val="en-US"/>
        </w:rPr>
        <w:t>2015.</w:t>
      </w:r>
    </w:p>
    <w:p w:rsidR="004F3A5D" w:rsidRDefault="001F3AFE" w:rsidP="004F3A5D">
      <w:pPr>
        <w:pStyle w:val="ListParagraph"/>
        <w:numPr>
          <w:ilvl w:val="0"/>
          <w:numId w:val="6"/>
        </w:numPr>
        <w:ind w:left="357" w:hanging="357"/>
        <w:rPr>
          <w:rFonts w:ascii="Arial" w:hAnsi="Arial" w:cs="Arial"/>
          <w:sz w:val="22"/>
          <w:szCs w:val="22"/>
        </w:rPr>
      </w:pPr>
      <w:r w:rsidRPr="00CA2F4E">
        <w:rPr>
          <w:rFonts w:ascii="Arial" w:hAnsi="Arial" w:cs="Arial"/>
          <w:sz w:val="22"/>
          <w:szCs w:val="22"/>
        </w:rPr>
        <w:t xml:space="preserve">Williams AL, Genovese G, Dyer T, </w:t>
      </w:r>
      <w:proofErr w:type="spellStart"/>
      <w:r w:rsidRPr="00CA2F4E">
        <w:rPr>
          <w:rFonts w:ascii="Arial" w:hAnsi="Arial" w:cs="Arial"/>
          <w:sz w:val="22"/>
          <w:szCs w:val="22"/>
        </w:rPr>
        <w:t>Altemose</w:t>
      </w:r>
      <w:proofErr w:type="spellEnd"/>
      <w:r w:rsidRPr="00CA2F4E">
        <w:rPr>
          <w:rFonts w:ascii="Arial" w:hAnsi="Arial" w:cs="Arial"/>
          <w:sz w:val="22"/>
          <w:szCs w:val="22"/>
        </w:rPr>
        <w:t xml:space="preserve"> N, Truax K, Jun G, Patterson N, </w:t>
      </w:r>
      <w:r w:rsidRPr="00CA2F4E">
        <w:rPr>
          <w:rFonts w:ascii="Arial" w:hAnsi="Arial" w:cs="Arial"/>
          <w:b/>
          <w:sz w:val="22"/>
          <w:szCs w:val="22"/>
        </w:rPr>
        <w:t>Myers SR</w:t>
      </w:r>
      <w:r w:rsidRPr="00CA2F4E">
        <w:rPr>
          <w:rFonts w:ascii="Arial" w:hAnsi="Arial" w:cs="Arial"/>
          <w:sz w:val="22"/>
          <w:szCs w:val="22"/>
        </w:rPr>
        <w:t xml:space="preserve">, Curran JE, </w:t>
      </w:r>
      <w:proofErr w:type="spellStart"/>
      <w:r w:rsidRPr="00CA2F4E">
        <w:rPr>
          <w:rFonts w:ascii="Arial" w:hAnsi="Arial" w:cs="Arial"/>
          <w:sz w:val="22"/>
          <w:szCs w:val="22"/>
        </w:rPr>
        <w:t>Duggirala</w:t>
      </w:r>
      <w:proofErr w:type="spellEnd"/>
      <w:r w:rsidRPr="00CA2F4E">
        <w:rPr>
          <w:rFonts w:ascii="Arial" w:hAnsi="Arial" w:cs="Arial"/>
          <w:sz w:val="22"/>
          <w:szCs w:val="22"/>
        </w:rPr>
        <w:t xml:space="preserve"> R, </w:t>
      </w:r>
      <w:proofErr w:type="spellStart"/>
      <w:r w:rsidRPr="00CA2F4E">
        <w:rPr>
          <w:rFonts w:ascii="Arial" w:hAnsi="Arial" w:cs="Arial"/>
          <w:sz w:val="22"/>
          <w:szCs w:val="22"/>
        </w:rPr>
        <w:t>Blangero</w:t>
      </w:r>
      <w:proofErr w:type="spellEnd"/>
      <w:r w:rsidRPr="00CA2F4E">
        <w:rPr>
          <w:rFonts w:ascii="Arial" w:hAnsi="Arial" w:cs="Arial"/>
          <w:sz w:val="22"/>
          <w:szCs w:val="22"/>
        </w:rPr>
        <w:t xml:space="preserve"> J, Reich D, </w:t>
      </w:r>
      <w:proofErr w:type="spellStart"/>
      <w:r w:rsidRPr="00CA2F4E">
        <w:rPr>
          <w:rFonts w:ascii="Arial" w:hAnsi="Arial" w:cs="Arial"/>
          <w:sz w:val="22"/>
          <w:szCs w:val="22"/>
        </w:rPr>
        <w:t>Przeworski</w:t>
      </w:r>
      <w:proofErr w:type="spellEnd"/>
      <w:r w:rsidRPr="00CA2F4E">
        <w:rPr>
          <w:rFonts w:ascii="Arial" w:hAnsi="Arial" w:cs="Arial"/>
          <w:sz w:val="22"/>
          <w:szCs w:val="22"/>
        </w:rPr>
        <w:t xml:space="preserve"> M, for the </w:t>
      </w:r>
      <w:r w:rsidRPr="00CA2F4E">
        <w:rPr>
          <w:rFonts w:ascii="Arial" w:hAnsi="Arial" w:cs="Arial"/>
          <w:sz w:val="22"/>
          <w:szCs w:val="22"/>
        </w:rPr>
        <w:lastRenderedPageBreak/>
        <w:t xml:space="preserve">T2D-GENES Consortium. Non-crossover gene conversions show strong GC bias and unexpected clustering in humans. </w:t>
      </w:r>
      <w:proofErr w:type="spellStart"/>
      <w:r w:rsidRPr="00CA2F4E">
        <w:rPr>
          <w:rFonts w:ascii="Arial" w:hAnsi="Arial" w:cs="Arial"/>
          <w:sz w:val="22"/>
          <w:szCs w:val="22"/>
          <w:u w:val="single"/>
        </w:rPr>
        <w:t>eLife</w:t>
      </w:r>
      <w:proofErr w:type="spellEnd"/>
      <w:r w:rsidRPr="00CA2F4E">
        <w:rPr>
          <w:rFonts w:ascii="Arial" w:hAnsi="Arial" w:cs="Arial"/>
          <w:sz w:val="22"/>
          <w:szCs w:val="22"/>
        </w:rPr>
        <w:t xml:space="preserve">, </w:t>
      </w:r>
      <w:r w:rsidR="001249F9" w:rsidRPr="001249F9">
        <w:rPr>
          <w:rFonts w:ascii="Arial" w:hAnsi="Arial" w:cs="Arial"/>
          <w:sz w:val="22"/>
          <w:szCs w:val="22"/>
        </w:rPr>
        <w:t xml:space="preserve">2015;4. </w:t>
      </w:r>
      <w:proofErr w:type="spellStart"/>
      <w:r w:rsidR="001249F9" w:rsidRPr="001249F9">
        <w:rPr>
          <w:rFonts w:ascii="Arial" w:hAnsi="Arial" w:cs="Arial"/>
          <w:sz w:val="22"/>
          <w:szCs w:val="22"/>
        </w:rPr>
        <w:t>doi</w:t>
      </w:r>
      <w:proofErr w:type="spellEnd"/>
      <w:r w:rsidR="001249F9" w:rsidRPr="001249F9">
        <w:rPr>
          <w:rFonts w:ascii="Arial" w:hAnsi="Arial" w:cs="Arial"/>
          <w:sz w:val="22"/>
          <w:szCs w:val="22"/>
        </w:rPr>
        <w:t>: 10.7554/eLife.04637</w:t>
      </w:r>
    </w:p>
    <w:p w:rsidR="004F3A5D" w:rsidRPr="004F3A5D" w:rsidRDefault="00D643D8" w:rsidP="004F3A5D">
      <w:pPr>
        <w:pStyle w:val="ListParagraph"/>
        <w:numPr>
          <w:ilvl w:val="0"/>
          <w:numId w:val="6"/>
        </w:numPr>
        <w:ind w:left="357" w:hanging="357"/>
        <w:rPr>
          <w:rFonts w:ascii="Arial" w:hAnsi="Arial" w:cs="Arial"/>
          <w:sz w:val="22"/>
          <w:szCs w:val="22"/>
        </w:rPr>
      </w:pPr>
      <w:r w:rsidRPr="004F3A5D">
        <w:rPr>
          <w:rFonts w:ascii="Arial" w:hAnsi="Arial" w:cs="Arial"/>
          <w:sz w:val="22"/>
          <w:szCs w:val="22"/>
        </w:rPr>
        <w:t xml:space="preserve">Leslie S*, </w:t>
      </w:r>
      <w:proofErr w:type="spellStart"/>
      <w:r w:rsidRPr="004F3A5D">
        <w:rPr>
          <w:rFonts w:ascii="Arial" w:hAnsi="Arial" w:cs="Arial"/>
          <w:sz w:val="22"/>
          <w:szCs w:val="22"/>
        </w:rPr>
        <w:t>Winney</w:t>
      </w:r>
      <w:proofErr w:type="spellEnd"/>
      <w:r w:rsidRPr="004F3A5D">
        <w:rPr>
          <w:rFonts w:ascii="Arial" w:hAnsi="Arial" w:cs="Arial"/>
          <w:sz w:val="22"/>
          <w:szCs w:val="22"/>
        </w:rPr>
        <w:t xml:space="preserve"> B*, </w:t>
      </w:r>
      <w:proofErr w:type="spellStart"/>
      <w:r w:rsidRPr="004F3A5D">
        <w:rPr>
          <w:rFonts w:ascii="Arial" w:hAnsi="Arial" w:cs="Arial"/>
          <w:sz w:val="22"/>
          <w:szCs w:val="22"/>
        </w:rPr>
        <w:t>Hellenthal</w:t>
      </w:r>
      <w:proofErr w:type="spellEnd"/>
      <w:r w:rsidRPr="004F3A5D">
        <w:rPr>
          <w:rFonts w:ascii="Arial" w:hAnsi="Arial" w:cs="Arial"/>
          <w:sz w:val="22"/>
          <w:szCs w:val="22"/>
        </w:rPr>
        <w:t xml:space="preserve"> G*, Davison D, </w:t>
      </w:r>
      <w:proofErr w:type="spellStart"/>
      <w:r w:rsidRPr="004F3A5D">
        <w:rPr>
          <w:rFonts w:ascii="Arial" w:hAnsi="Arial" w:cs="Arial"/>
          <w:sz w:val="22"/>
          <w:szCs w:val="22"/>
        </w:rPr>
        <w:t>Boumertit</w:t>
      </w:r>
      <w:proofErr w:type="spellEnd"/>
      <w:r w:rsidRPr="004F3A5D">
        <w:rPr>
          <w:rFonts w:ascii="Arial" w:hAnsi="Arial" w:cs="Arial"/>
          <w:sz w:val="22"/>
          <w:szCs w:val="22"/>
        </w:rPr>
        <w:t xml:space="preserve"> A, Day T, </w:t>
      </w:r>
      <w:proofErr w:type="spellStart"/>
      <w:r w:rsidRPr="004F3A5D">
        <w:rPr>
          <w:rFonts w:ascii="Arial" w:hAnsi="Arial" w:cs="Arial"/>
          <w:sz w:val="22"/>
          <w:szCs w:val="22"/>
        </w:rPr>
        <w:t>Hutnik</w:t>
      </w:r>
      <w:proofErr w:type="spellEnd"/>
      <w:r w:rsidRPr="004F3A5D">
        <w:rPr>
          <w:rFonts w:ascii="Arial" w:hAnsi="Arial" w:cs="Arial"/>
          <w:sz w:val="22"/>
          <w:szCs w:val="22"/>
        </w:rPr>
        <w:t xml:space="preserve"> K, </w:t>
      </w:r>
      <w:proofErr w:type="spellStart"/>
      <w:r w:rsidRPr="004F3A5D">
        <w:rPr>
          <w:rFonts w:ascii="Arial" w:hAnsi="Arial" w:cs="Arial"/>
          <w:sz w:val="22"/>
          <w:szCs w:val="22"/>
        </w:rPr>
        <w:t>Royrvik</w:t>
      </w:r>
      <w:proofErr w:type="spellEnd"/>
      <w:r w:rsidRPr="004F3A5D">
        <w:rPr>
          <w:rFonts w:ascii="Arial" w:hAnsi="Arial" w:cs="Arial"/>
          <w:sz w:val="22"/>
          <w:szCs w:val="22"/>
        </w:rPr>
        <w:t xml:space="preserve"> EC, Cunliffe B, </w:t>
      </w:r>
      <w:proofErr w:type="spellStart"/>
      <w:r w:rsidRPr="004F3A5D">
        <w:rPr>
          <w:rFonts w:ascii="Arial" w:hAnsi="Arial" w:cs="Arial"/>
          <w:sz w:val="22"/>
          <w:szCs w:val="22"/>
        </w:rPr>
        <w:t>Wellcome</w:t>
      </w:r>
      <w:proofErr w:type="spellEnd"/>
      <w:r w:rsidRPr="004F3A5D">
        <w:rPr>
          <w:rFonts w:ascii="Arial" w:hAnsi="Arial" w:cs="Arial"/>
          <w:sz w:val="22"/>
          <w:szCs w:val="22"/>
        </w:rPr>
        <w:t xml:space="preserve"> Trust Case Control Consortium, International Multiple Sclerosis Genetics Consortium, Lawson DJ, </w:t>
      </w:r>
      <w:proofErr w:type="spellStart"/>
      <w:r w:rsidRPr="004F3A5D">
        <w:rPr>
          <w:rFonts w:ascii="Arial" w:hAnsi="Arial" w:cs="Arial"/>
          <w:sz w:val="22"/>
          <w:szCs w:val="22"/>
        </w:rPr>
        <w:t>Falush</w:t>
      </w:r>
      <w:proofErr w:type="spellEnd"/>
      <w:r w:rsidRPr="004F3A5D">
        <w:rPr>
          <w:rFonts w:ascii="Arial" w:hAnsi="Arial" w:cs="Arial"/>
          <w:sz w:val="22"/>
          <w:szCs w:val="22"/>
        </w:rPr>
        <w:t xml:space="preserve"> D, Freeman C, </w:t>
      </w:r>
      <w:proofErr w:type="spellStart"/>
      <w:r w:rsidRPr="004F3A5D">
        <w:rPr>
          <w:rFonts w:ascii="Arial" w:hAnsi="Arial" w:cs="Arial"/>
          <w:sz w:val="22"/>
          <w:szCs w:val="22"/>
        </w:rPr>
        <w:t>Pirinen</w:t>
      </w:r>
      <w:proofErr w:type="spellEnd"/>
      <w:r w:rsidRPr="004F3A5D">
        <w:rPr>
          <w:rFonts w:ascii="Arial" w:hAnsi="Arial" w:cs="Arial"/>
          <w:sz w:val="22"/>
          <w:szCs w:val="22"/>
        </w:rPr>
        <w:t xml:space="preserve"> M, </w:t>
      </w:r>
      <w:r w:rsidRPr="004F3A5D">
        <w:rPr>
          <w:rFonts w:ascii="Arial" w:hAnsi="Arial" w:cs="Arial"/>
          <w:b/>
          <w:sz w:val="22"/>
          <w:szCs w:val="22"/>
        </w:rPr>
        <w:t>Myers S</w:t>
      </w:r>
      <w:r w:rsidRPr="004F3A5D">
        <w:rPr>
          <w:rFonts w:ascii="Arial" w:hAnsi="Arial" w:cs="Arial"/>
          <w:sz w:val="22"/>
          <w:szCs w:val="22"/>
        </w:rPr>
        <w:t xml:space="preserve">, Robinson M, Donnelly P†, </w:t>
      </w:r>
      <w:proofErr w:type="spellStart"/>
      <w:r w:rsidRPr="004F3A5D">
        <w:rPr>
          <w:rFonts w:ascii="Arial" w:hAnsi="Arial" w:cs="Arial"/>
          <w:sz w:val="22"/>
          <w:szCs w:val="22"/>
        </w:rPr>
        <w:t>Bodmer</w:t>
      </w:r>
      <w:proofErr w:type="spellEnd"/>
      <w:r w:rsidRPr="004F3A5D">
        <w:rPr>
          <w:rFonts w:ascii="Arial" w:hAnsi="Arial" w:cs="Arial"/>
          <w:sz w:val="22"/>
          <w:szCs w:val="22"/>
        </w:rPr>
        <w:t xml:space="preserve"> W†. T</w:t>
      </w:r>
      <w:r w:rsidR="00B05E23" w:rsidRPr="004F3A5D">
        <w:rPr>
          <w:rFonts w:ascii="Arial" w:hAnsi="Arial" w:cs="Arial"/>
          <w:sz w:val="22"/>
          <w:szCs w:val="22"/>
        </w:rPr>
        <w:t xml:space="preserve">he fine scale genetic structure of the British population. </w:t>
      </w:r>
      <w:r w:rsidR="00B05E23" w:rsidRPr="004F3A5D">
        <w:rPr>
          <w:rFonts w:ascii="Arial" w:hAnsi="Arial" w:cs="Arial"/>
          <w:sz w:val="22"/>
          <w:szCs w:val="22"/>
          <w:u w:val="single"/>
        </w:rPr>
        <w:t>Nature</w:t>
      </w:r>
      <w:r w:rsidR="00A53DC3">
        <w:rPr>
          <w:rFonts w:ascii="Arial" w:hAnsi="Arial" w:cs="Arial"/>
          <w:sz w:val="22"/>
          <w:szCs w:val="22"/>
        </w:rPr>
        <w:t>,</w:t>
      </w:r>
      <w:r w:rsidR="004F3A5D" w:rsidRPr="004F3A5D">
        <w:rPr>
          <w:rFonts w:ascii="Arial" w:hAnsi="Arial" w:cs="Arial"/>
          <w:sz w:val="22"/>
          <w:szCs w:val="22"/>
        </w:rPr>
        <w:t xml:space="preserve"> 2015; </w:t>
      </w:r>
      <w:r w:rsidR="004F3A5D" w:rsidRPr="004F3A5D">
        <w:rPr>
          <w:rFonts w:ascii="Arial" w:hAnsi="Arial" w:cs="Arial"/>
          <w:sz w:val="22"/>
          <w:szCs w:val="22"/>
          <w:lang w:val="en-GB"/>
        </w:rPr>
        <w:t>519,</w:t>
      </w:r>
      <w:r w:rsidR="004F3A5D" w:rsidRPr="004F3A5D">
        <w:rPr>
          <w:rFonts w:ascii="Arial" w:hAnsi="Arial" w:cs="Arial"/>
          <w:sz w:val="22"/>
          <w:szCs w:val="22"/>
        </w:rPr>
        <w:t xml:space="preserve"> </w:t>
      </w:r>
      <w:r w:rsidR="004F3A5D" w:rsidRPr="004F3A5D">
        <w:rPr>
          <w:rFonts w:ascii="Arial" w:hAnsi="Arial" w:cs="Arial"/>
          <w:sz w:val="22"/>
          <w:szCs w:val="22"/>
          <w:lang w:val="en-GB"/>
        </w:rPr>
        <w:t>309–314.</w:t>
      </w:r>
      <w:r w:rsidR="004F3A5D" w:rsidRPr="004F3A5D">
        <w:rPr>
          <w:rFonts w:ascii="Arial" w:hAnsi="Arial" w:cs="Arial"/>
          <w:vanish/>
          <w:color w:val="333333"/>
          <w:sz w:val="22"/>
          <w:szCs w:val="22"/>
          <w:lang w:eastAsia="en-GB"/>
        </w:rPr>
        <w:t>DOI:</w:t>
      </w:r>
    </w:p>
    <w:p w:rsidR="004F3A5D" w:rsidRPr="004F3A5D" w:rsidRDefault="004F3A5D" w:rsidP="004F3A5D">
      <w:pPr>
        <w:pStyle w:val="ListParagraph"/>
        <w:ind w:left="357"/>
        <w:rPr>
          <w:rFonts w:ascii="Arial" w:hAnsi="Arial" w:cs="Arial"/>
          <w:sz w:val="22"/>
          <w:szCs w:val="22"/>
        </w:rPr>
      </w:pPr>
    </w:p>
    <w:p w:rsidR="00AA7735" w:rsidRDefault="00AA7735" w:rsidP="004F3A5D">
      <w:pPr>
        <w:pStyle w:val="ListParagraph"/>
        <w:ind w:left="0"/>
        <w:rPr>
          <w:rFonts w:ascii="Arial" w:hAnsi="Arial" w:cs="Arial"/>
          <w:sz w:val="22"/>
          <w:szCs w:val="22"/>
        </w:rPr>
      </w:pPr>
      <w:r w:rsidRPr="004F3A5D">
        <w:rPr>
          <w:rFonts w:ascii="Arial" w:hAnsi="Arial" w:cs="Arial"/>
          <w:sz w:val="22"/>
          <w:szCs w:val="22"/>
        </w:rPr>
        <w:t xml:space="preserve">This paper is (we think) a </w:t>
      </w:r>
      <w:r w:rsidR="004F3A5D" w:rsidRPr="004F3A5D">
        <w:rPr>
          <w:rFonts w:ascii="Arial" w:hAnsi="Arial" w:cs="Arial"/>
          <w:sz w:val="22"/>
          <w:szCs w:val="22"/>
        </w:rPr>
        <w:t>groundbreak</w:t>
      </w:r>
      <w:r w:rsidRPr="004F3A5D">
        <w:rPr>
          <w:rFonts w:ascii="Arial" w:hAnsi="Arial" w:cs="Arial"/>
          <w:sz w:val="22"/>
          <w:szCs w:val="22"/>
        </w:rPr>
        <w:t xml:space="preserve">ing study of the genetics of </w:t>
      </w:r>
      <w:r w:rsidR="004F3A5D" w:rsidRPr="004F3A5D">
        <w:rPr>
          <w:rFonts w:ascii="Arial" w:hAnsi="Arial" w:cs="Arial"/>
          <w:sz w:val="22"/>
          <w:szCs w:val="22"/>
        </w:rPr>
        <w:t>people from the UK, and its findings were widely reported throughout the UK national media</w:t>
      </w:r>
      <w:r w:rsidRPr="004F3A5D">
        <w:rPr>
          <w:rFonts w:ascii="Arial" w:hAnsi="Arial" w:cs="Arial"/>
          <w:sz w:val="22"/>
          <w:szCs w:val="22"/>
        </w:rPr>
        <w:t xml:space="preserve">. </w:t>
      </w:r>
      <w:r w:rsidR="004F3A5D">
        <w:rPr>
          <w:rFonts w:ascii="Arial" w:hAnsi="Arial" w:cs="Arial"/>
          <w:sz w:val="22"/>
          <w:szCs w:val="22"/>
        </w:rPr>
        <w:t xml:space="preserve">The </w:t>
      </w:r>
      <w:r w:rsidR="00D55AAF" w:rsidRPr="004F3A5D">
        <w:rPr>
          <w:rFonts w:ascii="Arial" w:hAnsi="Arial" w:cs="Arial"/>
          <w:sz w:val="22"/>
          <w:szCs w:val="22"/>
        </w:rPr>
        <w:t>key findings in the paper are based on appl</w:t>
      </w:r>
      <w:r w:rsidR="004F3A5D" w:rsidRPr="004F3A5D">
        <w:rPr>
          <w:rFonts w:ascii="Arial" w:hAnsi="Arial" w:cs="Arial"/>
          <w:sz w:val="22"/>
          <w:szCs w:val="22"/>
        </w:rPr>
        <w:t>ying and further developing the statistical approaches we published</w:t>
      </w:r>
      <w:r w:rsidRPr="004F3A5D">
        <w:rPr>
          <w:rFonts w:ascii="Arial" w:hAnsi="Arial" w:cs="Arial"/>
          <w:sz w:val="22"/>
          <w:szCs w:val="22"/>
        </w:rPr>
        <w:t xml:space="preserve"> in references </w:t>
      </w:r>
      <w:r w:rsidR="0045391D">
        <w:rPr>
          <w:rFonts w:ascii="Arial" w:hAnsi="Arial" w:cs="Arial"/>
          <w:sz w:val="22"/>
          <w:szCs w:val="22"/>
        </w:rPr>
        <w:t>10</w:t>
      </w:r>
      <w:r w:rsidRPr="004F3A5D">
        <w:rPr>
          <w:rFonts w:ascii="Arial" w:hAnsi="Arial" w:cs="Arial"/>
          <w:sz w:val="22"/>
          <w:szCs w:val="22"/>
        </w:rPr>
        <w:t xml:space="preserve"> and 1</w:t>
      </w:r>
      <w:r w:rsidR="0045391D">
        <w:rPr>
          <w:rFonts w:ascii="Arial" w:hAnsi="Arial" w:cs="Arial"/>
          <w:sz w:val="22"/>
          <w:szCs w:val="22"/>
        </w:rPr>
        <w:t>5</w:t>
      </w:r>
      <w:r w:rsidRPr="004F3A5D">
        <w:rPr>
          <w:rFonts w:ascii="Arial" w:hAnsi="Arial" w:cs="Arial"/>
          <w:sz w:val="22"/>
          <w:szCs w:val="22"/>
        </w:rPr>
        <w:t xml:space="preserve"> below. The study uses data gathered (by the two senior authors) to understand genetic differences among the British, finding that people from different UK counties can be genetically distinguished, and estimating the contribution of Vikings and Anglo-Saxons to the British gene pool, in each</w:t>
      </w:r>
      <w:r w:rsidR="004F3A5D">
        <w:rPr>
          <w:rFonts w:ascii="Arial" w:hAnsi="Arial" w:cs="Arial"/>
          <w:sz w:val="22"/>
          <w:szCs w:val="22"/>
        </w:rPr>
        <w:t xml:space="preserve"> case the first study to do so.</w:t>
      </w:r>
    </w:p>
    <w:p w:rsidR="004F3A5D" w:rsidRPr="004F3A5D" w:rsidRDefault="004F3A5D" w:rsidP="004F3A5D">
      <w:pPr>
        <w:pStyle w:val="ListParagraph"/>
        <w:ind w:left="0"/>
        <w:rPr>
          <w:rFonts w:ascii="Arial" w:hAnsi="Arial" w:cs="Arial"/>
          <w:sz w:val="22"/>
          <w:szCs w:val="22"/>
        </w:rPr>
      </w:pPr>
    </w:p>
    <w:p w:rsidR="00AA7735" w:rsidRPr="00CA2F4E" w:rsidRDefault="00F30FF0" w:rsidP="00AA7735">
      <w:pPr>
        <w:pStyle w:val="ListParagraph"/>
        <w:numPr>
          <w:ilvl w:val="0"/>
          <w:numId w:val="6"/>
        </w:numPr>
        <w:rPr>
          <w:rFonts w:ascii="Arial" w:hAnsi="Arial" w:cs="Arial"/>
          <w:b/>
          <w:sz w:val="22"/>
          <w:szCs w:val="22"/>
        </w:rPr>
      </w:pPr>
      <w:proofErr w:type="spellStart"/>
      <w:r w:rsidRPr="00095268">
        <w:rPr>
          <w:rFonts w:ascii="Arial" w:hAnsi="Arial" w:cs="Arial"/>
          <w:sz w:val="22"/>
          <w:szCs w:val="22"/>
        </w:rPr>
        <w:t>Hinch</w:t>
      </w:r>
      <w:proofErr w:type="spellEnd"/>
      <w:r w:rsidRPr="00095268">
        <w:rPr>
          <w:rFonts w:ascii="Arial" w:hAnsi="Arial" w:cs="Arial"/>
          <w:sz w:val="22"/>
          <w:szCs w:val="22"/>
        </w:rPr>
        <w:t xml:space="preserve"> AG, </w:t>
      </w:r>
      <w:proofErr w:type="spellStart"/>
      <w:r w:rsidRPr="00095268">
        <w:rPr>
          <w:rFonts w:ascii="Arial" w:hAnsi="Arial" w:cs="Arial"/>
          <w:sz w:val="22"/>
          <w:szCs w:val="22"/>
        </w:rPr>
        <w:t>Altemose</w:t>
      </w:r>
      <w:proofErr w:type="spellEnd"/>
      <w:r w:rsidRPr="00095268">
        <w:rPr>
          <w:rFonts w:ascii="Arial" w:hAnsi="Arial" w:cs="Arial"/>
          <w:sz w:val="22"/>
          <w:szCs w:val="22"/>
        </w:rPr>
        <w:t xml:space="preserve"> N, Noor N, Do</w:t>
      </w:r>
      <w:r w:rsidRPr="00CA2F4E">
        <w:rPr>
          <w:rFonts w:ascii="Arial" w:hAnsi="Arial" w:cs="Arial"/>
          <w:sz w:val="22"/>
          <w:szCs w:val="22"/>
        </w:rPr>
        <w:t xml:space="preserve">nnelly P, </w:t>
      </w:r>
      <w:r w:rsidRPr="00CA2F4E">
        <w:rPr>
          <w:rFonts w:ascii="Arial" w:hAnsi="Arial" w:cs="Arial"/>
          <w:b/>
          <w:sz w:val="22"/>
          <w:szCs w:val="22"/>
          <w:u w:val="single"/>
        </w:rPr>
        <w:t>Myers SR</w:t>
      </w:r>
      <w:r w:rsidR="00A53DC3">
        <w:rPr>
          <w:rFonts w:ascii="Arial" w:hAnsi="Arial" w:cs="Arial"/>
          <w:sz w:val="22"/>
          <w:szCs w:val="22"/>
        </w:rPr>
        <w:t>,</w:t>
      </w:r>
      <w:r w:rsidRPr="00CA2F4E">
        <w:rPr>
          <w:rFonts w:ascii="Arial" w:hAnsi="Arial" w:cs="Arial"/>
          <w:sz w:val="22"/>
          <w:szCs w:val="22"/>
        </w:rPr>
        <w:t xml:space="preserve"> Recombination in the Human </w:t>
      </w:r>
      <w:proofErr w:type="spellStart"/>
      <w:r w:rsidRPr="00CA2F4E">
        <w:rPr>
          <w:rFonts w:ascii="Arial" w:hAnsi="Arial" w:cs="Arial"/>
          <w:sz w:val="22"/>
          <w:szCs w:val="22"/>
        </w:rPr>
        <w:t>Pseudoautosomal</w:t>
      </w:r>
      <w:proofErr w:type="spellEnd"/>
      <w:r w:rsidRPr="00CA2F4E">
        <w:rPr>
          <w:rFonts w:ascii="Arial" w:hAnsi="Arial" w:cs="Arial"/>
          <w:sz w:val="22"/>
          <w:szCs w:val="22"/>
        </w:rPr>
        <w:t xml:space="preserve"> Region PAR1. </w:t>
      </w:r>
      <w:proofErr w:type="spellStart"/>
      <w:r w:rsidRPr="00CA2F4E">
        <w:rPr>
          <w:rFonts w:ascii="Arial" w:hAnsi="Arial" w:cs="Arial"/>
          <w:sz w:val="22"/>
          <w:szCs w:val="22"/>
          <w:u w:val="single"/>
        </w:rPr>
        <w:t>PLoS</w:t>
      </w:r>
      <w:proofErr w:type="spellEnd"/>
      <w:r w:rsidRPr="00CA2F4E">
        <w:rPr>
          <w:rFonts w:ascii="Arial" w:hAnsi="Arial" w:cs="Arial"/>
          <w:sz w:val="22"/>
          <w:szCs w:val="22"/>
          <w:u w:val="single"/>
        </w:rPr>
        <w:t xml:space="preserve"> Genet</w:t>
      </w:r>
      <w:r w:rsidR="00A53DC3">
        <w:rPr>
          <w:rFonts w:ascii="Arial" w:hAnsi="Arial" w:cs="Arial"/>
          <w:sz w:val="22"/>
          <w:szCs w:val="22"/>
          <w:u w:val="single"/>
        </w:rPr>
        <w:t>, 2014</w:t>
      </w:r>
      <w:r w:rsidRPr="00CA2F4E">
        <w:rPr>
          <w:rFonts w:ascii="Arial" w:hAnsi="Arial" w:cs="Arial"/>
          <w:sz w:val="22"/>
          <w:szCs w:val="22"/>
        </w:rPr>
        <w:t xml:space="preserve"> 10(7): e1004503. </w:t>
      </w:r>
      <w:proofErr w:type="gramStart"/>
      <w:r w:rsidRPr="00CA2F4E">
        <w:rPr>
          <w:rFonts w:ascii="Arial" w:hAnsi="Arial" w:cs="Arial"/>
          <w:sz w:val="22"/>
          <w:szCs w:val="22"/>
        </w:rPr>
        <w:t>doi:10.1371/journal.pgen</w:t>
      </w:r>
      <w:proofErr w:type="gramEnd"/>
      <w:r w:rsidRPr="00CA2F4E">
        <w:rPr>
          <w:rFonts w:ascii="Arial" w:hAnsi="Arial" w:cs="Arial"/>
          <w:sz w:val="22"/>
          <w:szCs w:val="22"/>
        </w:rPr>
        <w:t>.1004503</w:t>
      </w:r>
    </w:p>
    <w:p w:rsidR="00F30FF0" w:rsidRPr="00CA2F4E" w:rsidRDefault="00F30FF0" w:rsidP="00F56553">
      <w:pPr>
        <w:pStyle w:val="ListParagraph"/>
        <w:numPr>
          <w:ilvl w:val="0"/>
          <w:numId w:val="6"/>
        </w:numPr>
        <w:rPr>
          <w:rFonts w:ascii="Arial" w:hAnsi="Arial" w:cs="Arial"/>
          <w:sz w:val="22"/>
          <w:szCs w:val="22"/>
          <w:lang w:val="en-GB" w:eastAsia="en-GB"/>
        </w:rPr>
      </w:pPr>
      <w:r w:rsidRPr="00CA2F4E">
        <w:rPr>
          <w:rFonts w:ascii="Arial" w:hAnsi="Arial" w:cs="Arial"/>
          <w:sz w:val="22"/>
          <w:szCs w:val="22"/>
        </w:rPr>
        <w:t xml:space="preserve">Identifying recombination hotspots using population genetic data. </w:t>
      </w:r>
      <w:hyperlink r:id="rId23" w:history="1">
        <w:r w:rsidRPr="00CA2F4E">
          <w:rPr>
            <w:rFonts w:ascii="Arial" w:hAnsi="Arial" w:cs="Arial"/>
            <w:sz w:val="22"/>
            <w:szCs w:val="22"/>
          </w:rPr>
          <w:t>Auton</w:t>
        </w:r>
      </w:hyperlink>
      <w:r w:rsidR="00D643D8" w:rsidRPr="00CA2F4E">
        <w:rPr>
          <w:rFonts w:ascii="Arial" w:hAnsi="Arial" w:cs="Arial"/>
          <w:sz w:val="22"/>
          <w:szCs w:val="22"/>
        </w:rPr>
        <w:t xml:space="preserve"> A</w:t>
      </w:r>
      <w:r w:rsidRPr="00CA2F4E">
        <w:rPr>
          <w:rFonts w:ascii="Arial" w:hAnsi="Arial" w:cs="Arial"/>
          <w:sz w:val="22"/>
          <w:szCs w:val="22"/>
        </w:rPr>
        <w:t xml:space="preserve">, </w:t>
      </w:r>
      <w:hyperlink r:id="rId24" w:history="1">
        <w:r w:rsidRPr="00CA2F4E">
          <w:rPr>
            <w:rFonts w:ascii="Arial" w:hAnsi="Arial" w:cs="Arial"/>
            <w:b/>
            <w:sz w:val="22"/>
            <w:szCs w:val="22"/>
          </w:rPr>
          <w:t>Myers</w:t>
        </w:r>
      </w:hyperlink>
      <w:r w:rsidR="00D643D8" w:rsidRPr="00CA2F4E">
        <w:rPr>
          <w:rFonts w:ascii="Arial" w:hAnsi="Arial" w:cs="Arial"/>
          <w:b/>
          <w:sz w:val="22"/>
          <w:szCs w:val="22"/>
        </w:rPr>
        <w:t xml:space="preserve"> S</w:t>
      </w:r>
      <w:r w:rsidRPr="00CA2F4E">
        <w:rPr>
          <w:rFonts w:ascii="Arial" w:hAnsi="Arial" w:cs="Arial"/>
          <w:sz w:val="22"/>
          <w:szCs w:val="22"/>
        </w:rPr>
        <w:t xml:space="preserve">, </w:t>
      </w:r>
      <w:hyperlink r:id="rId25" w:history="1">
        <w:r w:rsidR="00D643D8" w:rsidRPr="00CA2F4E">
          <w:rPr>
            <w:rFonts w:ascii="Arial" w:hAnsi="Arial" w:cs="Arial"/>
            <w:sz w:val="22"/>
            <w:szCs w:val="22"/>
          </w:rPr>
          <w:t>McVean</w:t>
        </w:r>
      </w:hyperlink>
      <w:r w:rsidR="00D643D8" w:rsidRPr="00CA2F4E">
        <w:rPr>
          <w:rFonts w:ascii="Arial" w:hAnsi="Arial" w:cs="Arial"/>
          <w:sz w:val="22"/>
          <w:szCs w:val="22"/>
        </w:rPr>
        <w:t xml:space="preserve"> G</w:t>
      </w:r>
      <w:r w:rsidRPr="00CA2F4E">
        <w:rPr>
          <w:rFonts w:ascii="Arial" w:hAnsi="Arial" w:cs="Arial"/>
          <w:sz w:val="22"/>
          <w:szCs w:val="22"/>
        </w:rPr>
        <w:t xml:space="preserve">. Bioinformatics, under revision. </w:t>
      </w:r>
      <w:r w:rsidR="00D643D8" w:rsidRPr="00CA2F4E">
        <w:rPr>
          <w:rFonts w:ascii="Arial" w:hAnsi="Arial" w:cs="Arial"/>
          <w:sz w:val="22"/>
          <w:szCs w:val="22"/>
        </w:rPr>
        <w:t xml:space="preserve"> h</w:t>
      </w:r>
      <w:r w:rsidRPr="00CA2F4E">
        <w:rPr>
          <w:rFonts w:ascii="Arial" w:hAnsi="Arial" w:cs="Arial"/>
          <w:sz w:val="22"/>
          <w:szCs w:val="22"/>
        </w:rPr>
        <w:t>ttp://arxiv.org/abs/1403.4264</w:t>
      </w:r>
    </w:p>
    <w:p w:rsidR="00F30FF0" w:rsidRPr="00CA2F4E" w:rsidRDefault="000F577F" w:rsidP="00F56553">
      <w:pPr>
        <w:pStyle w:val="ListParagraph"/>
        <w:numPr>
          <w:ilvl w:val="0"/>
          <w:numId w:val="6"/>
        </w:numPr>
        <w:rPr>
          <w:rFonts w:ascii="Arial" w:hAnsi="Arial" w:cs="Arial"/>
          <w:b/>
          <w:sz w:val="22"/>
          <w:szCs w:val="22"/>
          <w:lang w:eastAsia="en-GB"/>
        </w:rPr>
      </w:pPr>
      <w:proofErr w:type="spellStart"/>
      <w:r w:rsidRPr="00CA2F4E">
        <w:rPr>
          <w:rFonts w:ascii="Arial" w:hAnsi="Arial" w:cs="Arial"/>
          <w:sz w:val="22"/>
          <w:szCs w:val="22"/>
          <w:lang w:eastAsia="en-GB"/>
        </w:rPr>
        <w:t>Hellenthal</w:t>
      </w:r>
      <w:proofErr w:type="spellEnd"/>
      <w:r w:rsidRPr="00CA2F4E">
        <w:rPr>
          <w:rFonts w:ascii="Arial" w:hAnsi="Arial" w:cs="Arial"/>
          <w:sz w:val="22"/>
          <w:szCs w:val="22"/>
          <w:lang w:eastAsia="en-GB"/>
        </w:rPr>
        <w:t xml:space="preserve"> G, Busby GBJ, Band G, Wilson JF, </w:t>
      </w:r>
      <w:proofErr w:type="spellStart"/>
      <w:r w:rsidRPr="00CA2F4E">
        <w:rPr>
          <w:rFonts w:ascii="Arial" w:hAnsi="Arial" w:cs="Arial"/>
          <w:sz w:val="22"/>
          <w:szCs w:val="22"/>
          <w:lang w:eastAsia="en-GB"/>
        </w:rPr>
        <w:t>Capelli</w:t>
      </w:r>
      <w:proofErr w:type="spellEnd"/>
      <w:r w:rsidRPr="00CA2F4E">
        <w:rPr>
          <w:rFonts w:ascii="Arial" w:hAnsi="Arial" w:cs="Arial"/>
          <w:sz w:val="22"/>
          <w:szCs w:val="22"/>
          <w:lang w:eastAsia="en-GB"/>
        </w:rPr>
        <w:t xml:space="preserve"> C, </w:t>
      </w:r>
      <w:proofErr w:type="spellStart"/>
      <w:r w:rsidRPr="00CA2F4E">
        <w:rPr>
          <w:rFonts w:ascii="Arial" w:hAnsi="Arial" w:cs="Arial"/>
          <w:sz w:val="22"/>
          <w:szCs w:val="22"/>
          <w:lang w:eastAsia="en-GB"/>
        </w:rPr>
        <w:t>Falush</w:t>
      </w:r>
      <w:proofErr w:type="spellEnd"/>
      <w:r w:rsidRPr="00CA2F4E">
        <w:rPr>
          <w:rFonts w:ascii="Arial" w:hAnsi="Arial" w:cs="Arial"/>
          <w:sz w:val="22"/>
          <w:szCs w:val="22"/>
          <w:lang w:eastAsia="en-GB"/>
        </w:rPr>
        <w:t xml:space="preserve"> D*, </w:t>
      </w:r>
      <w:r w:rsidRPr="00CA2F4E">
        <w:rPr>
          <w:rFonts w:ascii="Arial" w:hAnsi="Arial" w:cs="Arial"/>
          <w:b/>
          <w:sz w:val="22"/>
          <w:szCs w:val="22"/>
          <w:u w:val="single"/>
          <w:lang w:eastAsia="en-GB"/>
        </w:rPr>
        <w:t>M</w:t>
      </w:r>
      <w:r w:rsidR="00345E5A" w:rsidRPr="00CA2F4E">
        <w:rPr>
          <w:rFonts w:ascii="Arial" w:hAnsi="Arial" w:cs="Arial"/>
          <w:b/>
          <w:sz w:val="22"/>
          <w:szCs w:val="22"/>
          <w:u w:val="single"/>
          <w:lang w:eastAsia="en-GB"/>
        </w:rPr>
        <w:t>yers</w:t>
      </w:r>
      <w:r w:rsidRPr="00CA2F4E">
        <w:rPr>
          <w:rFonts w:ascii="Arial" w:hAnsi="Arial" w:cs="Arial"/>
          <w:b/>
          <w:sz w:val="22"/>
          <w:szCs w:val="22"/>
          <w:u w:val="single"/>
          <w:lang w:eastAsia="en-GB"/>
        </w:rPr>
        <w:t xml:space="preserve"> S</w:t>
      </w:r>
      <w:r w:rsidRPr="00CA2F4E">
        <w:rPr>
          <w:rFonts w:ascii="Arial" w:hAnsi="Arial" w:cs="Arial"/>
          <w:sz w:val="22"/>
          <w:szCs w:val="22"/>
          <w:u w:val="single"/>
          <w:lang w:eastAsia="en-GB"/>
        </w:rPr>
        <w:t>*</w:t>
      </w:r>
      <w:r w:rsidRPr="00CA2F4E">
        <w:rPr>
          <w:rFonts w:ascii="Arial" w:hAnsi="Arial" w:cs="Arial"/>
          <w:sz w:val="22"/>
          <w:szCs w:val="22"/>
          <w:lang w:eastAsia="en-GB"/>
        </w:rPr>
        <w:t xml:space="preserve">. A genetic atlas of human admixture history. </w:t>
      </w:r>
      <w:r w:rsidRPr="00CA2F4E">
        <w:rPr>
          <w:rFonts w:ascii="Arial" w:hAnsi="Arial" w:cs="Arial"/>
          <w:sz w:val="22"/>
          <w:szCs w:val="22"/>
          <w:u w:val="single"/>
          <w:lang w:eastAsia="en-GB"/>
        </w:rPr>
        <w:t>Science</w:t>
      </w:r>
      <w:r w:rsidR="00A53DC3">
        <w:rPr>
          <w:rFonts w:ascii="Arial" w:hAnsi="Arial" w:cs="Arial"/>
          <w:sz w:val="22"/>
          <w:szCs w:val="22"/>
          <w:lang w:eastAsia="en-GB"/>
        </w:rPr>
        <w:t>.</w:t>
      </w:r>
      <w:r w:rsidRPr="00CA2F4E">
        <w:rPr>
          <w:rFonts w:ascii="Arial" w:hAnsi="Arial" w:cs="Arial"/>
          <w:sz w:val="22"/>
          <w:szCs w:val="22"/>
          <w:lang w:eastAsia="en-GB"/>
        </w:rPr>
        <w:t xml:space="preserve">  2014</w:t>
      </w:r>
      <w:r w:rsidRPr="00CA2F4E">
        <w:rPr>
          <w:rFonts w:ascii="Arial" w:hAnsi="Arial" w:cs="Arial"/>
          <w:sz w:val="22"/>
          <w:szCs w:val="22"/>
        </w:rPr>
        <w:t>;</w:t>
      </w:r>
      <w:r w:rsidRPr="00CA2F4E">
        <w:rPr>
          <w:rFonts w:ascii="Arial" w:hAnsi="Arial" w:cs="Arial"/>
          <w:sz w:val="22"/>
          <w:szCs w:val="22"/>
          <w:lang w:eastAsia="en-GB"/>
        </w:rPr>
        <w:t xml:space="preserve"> 343, (6172): 747-751.</w:t>
      </w:r>
    </w:p>
    <w:p w:rsidR="00AA7735" w:rsidRPr="00CA2F4E" w:rsidRDefault="00AA7735" w:rsidP="00AA7735">
      <w:pPr>
        <w:spacing w:line="240" w:lineRule="auto"/>
        <w:ind w:left="0" w:firstLine="0"/>
        <w:rPr>
          <w:rFonts w:ascii="Arial" w:hAnsi="Arial" w:cs="Arial"/>
          <w:sz w:val="22"/>
          <w:szCs w:val="22"/>
          <w:lang w:eastAsia="en-GB"/>
        </w:rPr>
      </w:pPr>
      <w:r w:rsidRPr="00CA2F4E">
        <w:rPr>
          <w:rFonts w:ascii="Arial" w:hAnsi="Arial" w:cs="Arial"/>
          <w:sz w:val="22"/>
          <w:szCs w:val="22"/>
          <w:lang w:eastAsia="en-GB"/>
        </w:rPr>
        <w:t>In this study, which attracted considerable press attention, we developed and applied to a large dataset of 1500 individuals from 94 populations, a model-b</w:t>
      </w:r>
      <w:r w:rsidR="002F64D9">
        <w:rPr>
          <w:rFonts w:ascii="Arial" w:hAnsi="Arial" w:cs="Arial"/>
          <w:sz w:val="22"/>
          <w:szCs w:val="22"/>
          <w:lang w:eastAsia="en-GB"/>
        </w:rPr>
        <w:t xml:space="preserve">ased approach to identify, and </w:t>
      </w:r>
      <w:r w:rsidRPr="00CA2F4E">
        <w:rPr>
          <w:rFonts w:ascii="Arial" w:hAnsi="Arial" w:cs="Arial"/>
          <w:sz w:val="22"/>
          <w:szCs w:val="22"/>
          <w:lang w:eastAsia="en-GB"/>
        </w:rPr>
        <w:t>date, mixing events among human populations. The work is the first to describe, in detail, how the DNA of most humans is affected by such events, and discovers impacts on our DNA of recorded historical events, e.g. the Mongol empire.</w:t>
      </w:r>
    </w:p>
    <w:p w:rsidR="00F56553" w:rsidRPr="00CA2F4E" w:rsidRDefault="00F30FF0" w:rsidP="00F565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CA2F4E">
        <w:rPr>
          <w:rFonts w:ascii="Arial" w:hAnsi="Arial" w:cs="Arial"/>
          <w:sz w:val="22"/>
          <w:szCs w:val="22"/>
          <w:lang w:val="en-GB" w:eastAsia="en-GB"/>
        </w:rPr>
        <w:t>P</w:t>
      </w:r>
      <w:proofErr w:type="spellStart"/>
      <w:r w:rsidRPr="00CA2F4E">
        <w:rPr>
          <w:rFonts w:ascii="Arial" w:hAnsi="Arial" w:cs="Arial"/>
          <w:sz w:val="22"/>
          <w:szCs w:val="22"/>
          <w:lang w:eastAsia="en-GB"/>
        </w:rPr>
        <w:t>rado</w:t>
      </w:r>
      <w:proofErr w:type="spellEnd"/>
      <w:r w:rsidRPr="00CA2F4E">
        <w:rPr>
          <w:rFonts w:ascii="Arial" w:hAnsi="Arial" w:cs="Arial"/>
          <w:sz w:val="22"/>
          <w:szCs w:val="22"/>
          <w:lang w:eastAsia="en-GB"/>
        </w:rPr>
        <w:t xml:space="preserve">-Martinez, Javier, </w:t>
      </w:r>
      <w:proofErr w:type="spellStart"/>
      <w:r w:rsidRPr="00CA2F4E">
        <w:rPr>
          <w:rFonts w:ascii="Arial" w:hAnsi="Arial" w:cs="Arial"/>
          <w:sz w:val="22"/>
          <w:szCs w:val="22"/>
          <w:lang w:eastAsia="en-GB"/>
        </w:rPr>
        <w:t>Sudmant</w:t>
      </w:r>
      <w:proofErr w:type="spellEnd"/>
      <w:r w:rsidRPr="00CA2F4E">
        <w:rPr>
          <w:rFonts w:ascii="Arial" w:hAnsi="Arial" w:cs="Arial"/>
          <w:sz w:val="22"/>
          <w:szCs w:val="22"/>
          <w:lang w:eastAsia="en-GB"/>
        </w:rPr>
        <w:t xml:space="preserve">, Peter H., Kidd, Jeffrey </w:t>
      </w:r>
      <w:proofErr w:type="gramStart"/>
      <w:r w:rsidRPr="00CA2F4E">
        <w:rPr>
          <w:rFonts w:ascii="Arial" w:hAnsi="Arial" w:cs="Arial"/>
          <w:sz w:val="22"/>
          <w:szCs w:val="22"/>
          <w:lang w:eastAsia="en-GB"/>
        </w:rPr>
        <w:t>M.,…</w:t>
      </w:r>
      <w:proofErr w:type="gramEnd"/>
      <w:r w:rsidRPr="00CA2F4E">
        <w:rPr>
          <w:rFonts w:ascii="Arial" w:hAnsi="Arial" w:cs="Arial"/>
          <w:sz w:val="22"/>
          <w:szCs w:val="22"/>
          <w:lang w:eastAsia="en-GB"/>
        </w:rPr>
        <w:t xml:space="preserve">, </w:t>
      </w:r>
      <w:r w:rsidR="00D643D8" w:rsidRPr="00CA2F4E">
        <w:rPr>
          <w:rFonts w:ascii="Arial" w:hAnsi="Arial" w:cs="Arial"/>
          <w:b/>
          <w:sz w:val="22"/>
          <w:szCs w:val="22"/>
          <w:lang w:eastAsia="en-GB"/>
        </w:rPr>
        <w:t>Myers</w:t>
      </w:r>
      <w:r w:rsidRPr="00CA2F4E">
        <w:rPr>
          <w:rFonts w:ascii="Arial" w:hAnsi="Arial" w:cs="Arial"/>
          <w:b/>
          <w:sz w:val="22"/>
          <w:szCs w:val="22"/>
          <w:lang w:eastAsia="en-GB"/>
        </w:rPr>
        <w:t xml:space="preserve"> S</w:t>
      </w:r>
      <w:r w:rsidRPr="00CA2F4E">
        <w:rPr>
          <w:rFonts w:ascii="Arial" w:hAnsi="Arial" w:cs="Arial"/>
          <w:sz w:val="22"/>
          <w:szCs w:val="22"/>
          <w:lang w:eastAsia="en-GB"/>
        </w:rPr>
        <w:t xml:space="preserve">,…., Hammer, Michael </w:t>
      </w:r>
      <w:proofErr w:type="spellStart"/>
      <w:r w:rsidRPr="00CA2F4E">
        <w:rPr>
          <w:rFonts w:ascii="Arial" w:hAnsi="Arial" w:cs="Arial"/>
          <w:sz w:val="22"/>
          <w:szCs w:val="22"/>
          <w:lang w:eastAsia="en-GB"/>
        </w:rPr>
        <w:t>F.,Eichler</w:t>
      </w:r>
      <w:proofErr w:type="spellEnd"/>
      <w:r w:rsidRPr="00CA2F4E">
        <w:rPr>
          <w:rFonts w:ascii="Arial" w:hAnsi="Arial" w:cs="Arial"/>
          <w:sz w:val="22"/>
          <w:szCs w:val="22"/>
          <w:lang w:eastAsia="en-GB"/>
        </w:rPr>
        <w:t>, Evan E.,</w:t>
      </w:r>
      <w:proofErr w:type="spellStart"/>
      <w:r w:rsidRPr="00CA2F4E">
        <w:rPr>
          <w:rFonts w:ascii="Arial" w:hAnsi="Arial" w:cs="Arial"/>
          <w:sz w:val="22"/>
          <w:szCs w:val="22"/>
          <w:lang w:eastAsia="en-GB"/>
        </w:rPr>
        <w:t>Marqu</w:t>
      </w:r>
      <w:proofErr w:type="spellEnd"/>
      <w:r w:rsidRPr="00CA2F4E">
        <w:rPr>
          <w:rFonts w:ascii="Arial" w:hAnsi="Arial" w:cs="Arial"/>
          <w:sz w:val="22"/>
          <w:szCs w:val="22"/>
          <w:lang w:eastAsia="en-GB"/>
        </w:rPr>
        <w:t xml:space="preserve">es-Bonet, Tomas. Great ape genetic diversity and population history. </w:t>
      </w:r>
      <w:r w:rsidRPr="00CA2F4E">
        <w:rPr>
          <w:rFonts w:ascii="Arial" w:hAnsi="Arial" w:cs="Arial"/>
          <w:sz w:val="22"/>
          <w:szCs w:val="22"/>
          <w:u w:val="single"/>
          <w:lang w:eastAsia="en-GB"/>
        </w:rPr>
        <w:t>Nature</w:t>
      </w:r>
      <w:r w:rsidRPr="00CA2F4E">
        <w:rPr>
          <w:rFonts w:ascii="Arial" w:hAnsi="Arial" w:cs="Arial"/>
          <w:sz w:val="22"/>
          <w:szCs w:val="22"/>
          <w:lang w:eastAsia="en-GB"/>
        </w:rPr>
        <w:t>. 2013; 499 (7459) 471-475.</w:t>
      </w:r>
    </w:p>
    <w:p w:rsidR="00F56553" w:rsidRPr="00CA2F4E" w:rsidRDefault="00F56553" w:rsidP="00F565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roofErr w:type="spellStart"/>
      <w:r w:rsidRPr="00CA2F4E">
        <w:rPr>
          <w:rFonts w:ascii="Arial" w:hAnsi="Arial" w:cs="Arial"/>
          <w:sz w:val="22"/>
          <w:szCs w:val="22"/>
          <w:lang w:eastAsia="en-GB"/>
        </w:rPr>
        <w:t>Wellcome</w:t>
      </w:r>
      <w:proofErr w:type="spellEnd"/>
      <w:r w:rsidRPr="00CA2F4E">
        <w:rPr>
          <w:rFonts w:ascii="Arial" w:hAnsi="Arial" w:cs="Arial"/>
          <w:sz w:val="22"/>
          <w:szCs w:val="22"/>
          <w:lang w:eastAsia="en-GB"/>
        </w:rPr>
        <w:t xml:space="preserve"> Trust Case Control Consortium, </w:t>
      </w:r>
      <w:proofErr w:type="spellStart"/>
      <w:r w:rsidRPr="00CA2F4E">
        <w:rPr>
          <w:rFonts w:ascii="Arial" w:hAnsi="Arial" w:cs="Arial"/>
          <w:sz w:val="22"/>
          <w:szCs w:val="22"/>
          <w:lang w:eastAsia="en-GB"/>
        </w:rPr>
        <w:t>Maller</w:t>
      </w:r>
      <w:proofErr w:type="spellEnd"/>
      <w:r w:rsidRPr="00CA2F4E">
        <w:rPr>
          <w:rFonts w:ascii="Arial" w:hAnsi="Arial" w:cs="Arial"/>
          <w:sz w:val="22"/>
          <w:szCs w:val="22"/>
          <w:lang w:eastAsia="en-GB"/>
        </w:rPr>
        <w:t xml:space="preserve"> JB, </w:t>
      </w:r>
      <w:proofErr w:type="spellStart"/>
      <w:r w:rsidRPr="00CA2F4E">
        <w:rPr>
          <w:rFonts w:ascii="Arial" w:hAnsi="Arial" w:cs="Arial"/>
          <w:sz w:val="22"/>
          <w:szCs w:val="22"/>
          <w:lang w:eastAsia="en-GB"/>
        </w:rPr>
        <w:t>McVean</w:t>
      </w:r>
      <w:proofErr w:type="spellEnd"/>
      <w:r w:rsidRPr="00CA2F4E">
        <w:rPr>
          <w:rFonts w:ascii="Arial" w:hAnsi="Arial" w:cs="Arial"/>
          <w:sz w:val="22"/>
          <w:szCs w:val="22"/>
          <w:lang w:eastAsia="en-GB"/>
        </w:rPr>
        <w:t xml:space="preserve"> G, Byrnes J, </w:t>
      </w:r>
      <w:proofErr w:type="spellStart"/>
      <w:r w:rsidRPr="00CA2F4E">
        <w:rPr>
          <w:rFonts w:ascii="Arial" w:hAnsi="Arial" w:cs="Arial"/>
          <w:sz w:val="22"/>
          <w:szCs w:val="22"/>
          <w:lang w:eastAsia="en-GB"/>
        </w:rPr>
        <w:t>Vukcevic</w:t>
      </w:r>
      <w:proofErr w:type="spellEnd"/>
      <w:r w:rsidRPr="00CA2F4E">
        <w:rPr>
          <w:rFonts w:ascii="Arial" w:hAnsi="Arial" w:cs="Arial"/>
          <w:sz w:val="22"/>
          <w:szCs w:val="22"/>
          <w:lang w:eastAsia="en-GB"/>
        </w:rPr>
        <w:t xml:space="preserve"> D, Palin K, </w:t>
      </w:r>
      <w:proofErr w:type="spellStart"/>
      <w:r w:rsidRPr="00CA2F4E">
        <w:rPr>
          <w:rFonts w:ascii="Arial" w:hAnsi="Arial" w:cs="Arial"/>
          <w:sz w:val="22"/>
          <w:szCs w:val="22"/>
          <w:lang w:eastAsia="en-GB"/>
        </w:rPr>
        <w:t>Su</w:t>
      </w:r>
      <w:proofErr w:type="spellEnd"/>
      <w:r w:rsidRPr="00CA2F4E">
        <w:rPr>
          <w:rFonts w:ascii="Arial" w:hAnsi="Arial" w:cs="Arial"/>
          <w:sz w:val="22"/>
          <w:szCs w:val="22"/>
          <w:lang w:eastAsia="en-GB"/>
        </w:rPr>
        <w:t xml:space="preserve"> Z, Howson JM, </w:t>
      </w:r>
      <w:proofErr w:type="spellStart"/>
      <w:r w:rsidRPr="00CA2F4E">
        <w:rPr>
          <w:rFonts w:ascii="Arial" w:hAnsi="Arial" w:cs="Arial"/>
          <w:sz w:val="22"/>
          <w:szCs w:val="22"/>
          <w:lang w:eastAsia="en-GB"/>
        </w:rPr>
        <w:t>Auton</w:t>
      </w:r>
      <w:proofErr w:type="spellEnd"/>
      <w:r w:rsidRPr="00CA2F4E">
        <w:rPr>
          <w:rFonts w:ascii="Arial" w:hAnsi="Arial" w:cs="Arial"/>
          <w:sz w:val="22"/>
          <w:szCs w:val="22"/>
          <w:lang w:eastAsia="en-GB"/>
        </w:rPr>
        <w:t xml:space="preserve"> A, </w:t>
      </w:r>
      <w:r w:rsidRPr="00CA2F4E">
        <w:rPr>
          <w:rFonts w:ascii="Arial" w:hAnsi="Arial" w:cs="Arial"/>
          <w:b/>
          <w:sz w:val="22"/>
          <w:szCs w:val="22"/>
          <w:lang w:eastAsia="en-GB"/>
        </w:rPr>
        <w:t>Myers S</w:t>
      </w:r>
      <w:r w:rsidRPr="00CA2F4E">
        <w:rPr>
          <w:rFonts w:ascii="Arial" w:hAnsi="Arial" w:cs="Arial"/>
          <w:sz w:val="22"/>
          <w:szCs w:val="22"/>
          <w:lang w:eastAsia="en-GB"/>
        </w:rPr>
        <w:t xml:space="preserve">, Morris A, </w:t>
      </w:r>
      <w:proofErr w:type="spellStart"/>
      <w:r w:rsidRPr="00CA2F4E">
        <w:rPr>
          <w:rFonts w:ascii="Arial" w:hAnsi="Arial" w:cs="Arial"/>
          <w:sz w:val="22"/>
          <w:szCs w:val="22"/>
          <w:lang w:eastAsia="en-GB"/>
        </w:rPr>
        <w:t>Pirinen</w:t>
      </w:r>
      <w:proofErr w:type="spellEnd"/>
      <w:r w:rsidRPr="00CA2F4E">
        <w:rPr>
          <w:rFonts w:ascii="Arial" w:hAnsi="Arial" w:cs="Arial"/>
          <w:sz w:val="22"/>
          <w:szCs w:val="22"/>
          <w:lang w:eastAsia="en-GB"/>
        </w:rPr>
        <w:t xml:space="preserve"> M, Brown MA, Burton PR, Caulfield MJ, </w:t>
      </w:r>
      <w:proofErr w:type="spellStart"/>
      <w:r w:rsidRPr="00CA2F4E">
        <w:rPr>
          <w:rFonts w:ascii="Arial" w:hAnsi="Arial" w:cs="Arial"/>
          <w:sz w:val="22"/>
          <w:szCs w:val="22"/>
          <w:lang w:eastAsia="en-GB"/>
        </w:rPr>
        <w:t>Compston</w:t>
      </w:r>
      <w:proofErr w:type="spellEnd"/>
      <w:r w:rsidRPr="00CA2F4E">
        <w:rPr>
          <w:rFonts w:ascii="Arial" w:hAnsi="Arial" w:cs="Arial"/>
          <w:sz w:val="22"/>
          <w:szCs w:val="22"/>
          <w:lang w:eastAsia="en-GB"/>
        </w:rPr>
        <w:t xml:space="preserve"> A, </w:t>
      </w:r>
      <w:proofErr w:type="spellStart"/>
      <w:r w:rsidRPr="00CA2F4E">
        <w:rPr>
          <w:rFonts w:ascii="Arial" w:hAnsi="Arial" w:cs="Arial"/>
          <w:sz w:val="22"/>
          <w:szCs w:val="22"/>
          <w:lang w:eastAsia="en-GB"/>
        </w:rPr>
        <w:t>Farrall</w:t>
      </w:r>
      <w:proofErr w:type="spellEnd"/>
      <w:r w:rsidRPr="00CA2F4E">
        <w:rPr>
          <w:rFonts w:ascii="Arial" w:hAnsi="Arial" w:cs="Arial"/>
          <w:sz w:val="22"/>
          <w:szCs w:val="22"/>
          <w:lang w:eastAsia="en-GB"/>
        </w:rPr>
        <w:t xml:space="preserve"> M, Hall AS, Hattersley </w:t>
      </w:r>
      <w:proofErr w:type="spellStart"/>
      <w:r w:rsidRPr="00CA2F4E">
        <w:rPr>
          <w:rFonts w:ascii="Arial" w:hAnsi="Arial" w:cs="Arial"/>
          <w:sz w:val="22"/>
          <w:szCs w:val="22"/>
          <w:lang w:eastAsia="en-GB"/>
        </w:rPr>
        <w:t>AT,Hill</w:t>
      </w:r>
      <w:proofErr w:type="spellEnd"/>
      <w:r w:rsidRPr="00CA2F4E">
        <w:rPr>
          <w:rFonts w:ascii="Arial" w:hAnsi="Arial" w:cs="Arial"/>
          <w:sz w:val="22"/>
          <w:szCs w:val="22"/>
          <w:lang w:eastAsia="en-GB"/>
        </w:rPr>
        <w:t xml:space="preserve"> AV, Mathew CG, </w:t>
      </w:r>
      <w:proofErr w:type="spellStart"/>
      <w:r w:rsidRPr="00CA2F4E">
        <w:rPr>
          <w:rFonts w:ascii="Arial" w:hAnsi="Arial" w:cs="Arial"/>
          <w:sz w:val="22"/>
          <w:szCs w:val="22"/>
          <w:lang w:eastAsia="en-GB"/>
        </w:rPr>
        <w:t>Pembrey</w:t>
      </w:r>
      <w:proofErr w:type="spellEnd"/>
      <w:r w:rsidRPr="00CA2F4E">
        <w:rPr>
          <w:rFonts w:ascii="Arial" w:hAnsi="Arial" w:cs="Arial"/>
          <w:sz w:val="22"/>
          <w:szCs w:val="22"/>
          <w:lang w:eastAsia="en-GB"/>
        </w:rPr>
        <w:t xml:space="preserve"> M, </w:t>
      </w:r>
      <w:proofErr w:type="spellStart"/>
      <w:r w:rsidRPr="00CA2F4E">
        <w:rPr>
          <w:rFonts w:ascii="Arial" w:hAnsi="Arial" w:cs="Arial"/>
          <w:sz w:val="22"/>
          <w:szCs w:val="22"/>
          <w:lang w:eastAsia="en-GB"/>
        </w:rPr>
        <w:t>Satsangi</w:t>
      </w:r>
      <w:proofErr w:type="spellEnd"/>
      <w:r w:rsidRPr="00CA2F4E">
        <w:rPr>
          <w:rFonts w:ascii="Arial" w:hAnsi="Arial" w:cs="Arial"/>
          <w:sz w:val="22"/>
          <w:szCs w:val="22"/>
          <w:lang w:eastAsia="en-GB"/>
        </w:rPr>
        <w:t xml:space="preserve"> J, Stratton MR, Worthington J, Craddock N, </w:t>
      </w:r>
      <w:proofErr w:type="spellStart"/>
      <w:r w:rsidRPr="00CA2F4E">
        <w:rPr>
          <w:rFonts w:ascii="Arial" w:hAnsi="Arial" w:cs="Arial"/>
          <w:sz w:val="22"/>
          <w:szCs w:val="22"/>
          <w:lang w:eastAsia="en-GB"/>
        </w:rPr>
        <w:t>Hurles</w:t>
      </w:r>
      <w:proofErr w:type="spellEnd"/>
      <w:r w:rsidRPr="00CA2F4E">
        <w:rPr>
          <w:rFonts w:ascii="Arial" w:hAnsi="Arial" w:cs="Arial"/>
          <w:sz w:val="22"/>
          <w:szCs w:val="22"/>
          <w:lang w:eastAsia="en-GB"/>
        </w:rPr>
        <w:t xml:space="preserve"> M, </w:t>
      </w:r>
      <w:proofErr w:type="spellStart"/>
      <w:r w:rsidRPr="00CA2F4E">
        <w:rPr>
          <w:rFonts w:ascii="Arial" w:hAnsi="Arial" w:cs="Arial"/>
          <w:sz w:val="22"/>
          <w:szCs w:val="22"/>
          <w:lang w:eastAsia="en-GB"/>
        </w:rPr>
        <w:t>Ouwehand</w:t>
      </w:r>
      <w:proofErr w:type="spellEnd"/>
      <w:r w:rsidRPr="00CA2F4E">
        <w:rPr>
          <w:rFonts w:ascii="Arial" w:hAnsi="Arial" w:cs="Arial"/>
          <w:sz w:val="22"/>
          <w:szCs w:val="22"/>
          <w:lang w:eastAsia="en-GB"/>
        </w:rPr>
        <w:t xml:space="preserve"> W, Parkes M, Rahman N, </w:t>
      </w:r>
      <w:proofErr w:type="spellStart"/>
      <w:r w:rsidRPr="00CA2F4E">
        <w:rPr>
          <w:rFonts w:ascii="Arial" w:hAnsi="Arial" w:cs="Arial"/>
          <w:sz w:val="22"/>
          <w:szCs w:val="22"/>
          <w:lang w:eastAsia="en-GB"/>
        </w:rPr>
        <w:t>Duncanson</w:t>
      </w:r>
      <w:proofErr w:type="spellEnd"/>
      <w:r w:rsidRPr="00CA2F4E">
        <w:rPr>
          <w:rFonts w:ascii="Arial" w:hAnsi="Arial" w:cs="Arial"/>
          <w:sz w:val="22"/>
          <w:szCs w:val="22"/>
          <w:lang w:eastAsia="en-GB"/>
        </w:rPr>
        <w:t xml:space="preserve"> A, Todd JA, Kwiatkowski DP, </w:t>
      </w:r>
      <w:proofErr w:type="spellStart"/>
      <w:r w:rsidRPr="00CA2F4E">
        <w:rPr>
          <w:rFonts w:ascii="Arial" w:hAnsi="Arial" w:cs="Arial"/>
          <w:sz w:val="22"/>
          <w:szCs w:val="22"/>
          <w:lang w:eastAsia="en-GB"/>
        </w:rPr>
        <w:t>Samani</w:t>
      </w:r>
      <w:proofErr w:type="spellEnd"/>
      <w:r w:rsidRPr="00CA2F4E">
        <w:rPr>
          <w:rFonts w:ascii="Arial" w:hAnsi="Arial" w:cs="Arial"/>
          <w:sz w:val="22"/>
          <w:szCs w:val="22"/>
          <w:lang w:eastAsia="en-GB"/>
        </w:rPr>
        <w:t xml:space="preserve"> NJ, Gough SC, McCarthy MI, </w:t>
      </w:r>
      <w:proofErr w:type="spellStart"/>
      <w:r w:rsidRPr="00CA2F4E">
        <w:rPr>
          <w:rFonts w:ascii="Arial" w:hAnsi="Arial" w:cs="Arial"/>
          <w:sz w:val="22"/>
          <w:szCs w:val="22"/>
          <w:lang w:eastAsia="en-GB"/>
        </w:rPr>
        <w:t>Deloukas</w:t>
      </w:r>
      <w:proofErr w:type="spellEnd"/>
      <w:r w:rsidRPr="00CA2F4E">
        <w:rPr>
          <w:rFonts w:ascii="Arial" w:hAnsi="Arial" w:cs="Arial"/>
          <w:sz w:val="22"/>
          <w:szCs w:val="22"/>
          <w:lang w:eastAsia="en-GB"/>
        </w:rPr>
        <w:t xml:space="preserve"> P, Donnelly P. Bayesian refinement of association signals for 14 loci in 3 common diseases. </w:t>
      </w:r>
      <w:r w:rsidRPr="00CA2F4E">
        <w:rPr>
          <w:rFonts w:ascii="Arial" w:hAnsi="Arial" w:cs="Arial"/>
          <w:sz w:val="22"/>
          <w:szCs w:val="22"/>
          <w:u w:val="single"/>
          <w:lang w:eastAsia="en-GB"/>
        </w:rPr>
        <w:t>Nat Genet</w:t>
      </w:r>
      <w:r w:rsidRPr="00CA2F4E">
        <w:rPr>
          <w:rFonts w:ascii="Arial" w:hAnsi="Arial" w:cs="Arial"/>
          <w:sz w:val="22"/>
          <w:szCs w:val="22"/>
          <w:lang w:eastAsia="en-GB"/>
        </w:rPr>
        <w:t xml:space="preserve">. 2012. Dec;44(12):1294-301. </w:t>
      </w:r>
      <w:proofErr w:type="spellStart"/>
      <w:r w:rsidRPr="00CA2F4E">
        <w:rPr>
          <w:rFonts w:ascii="Arial" w:hAnsi="Arial" w:cs="Arial"/>
          <w:sz w:val="22"/>
          <w:szCs w:val="22"/>
          <w:lang w:eastAsia="en-GB"/>
        </w:rPr>
        <w:t>doi</w:t>
      </w:r>
      <w:proofErr w:type="spellEnd"/>
      <w:r w:rsidRPr="00CA2F4E">
        <w:rPr>
          <w:rFonts w:ascii="Arial" w:hAnsi="Arial" w:cs="Arial"/>
          <w:sz w:val="22"/>
          <w:szCs w:val="22"/>
          <w:lang w:eastAsia="en-GB"/>
        </w:rPr>
        <w:t xml:space="preserve">: 10.1038/ng.2435. </w:t>
      </w:r>
      <w:proofErr w:type="spellStart"/>
      <w:r w:rsidRPr="00CA2F4E">
        <w:rPr>
          <w:rFonts w:ascii="Arial" w:hAnsi="Arial" w:cs="Arial"/>
          <w:sz w:val="22"/>
          <w:szCs w:val="22"/>
          <w:lang w:eastAsia="en-GB"/>
        </w:rPr>
        <w:t>Epub</w:t>
      </w:r>
      <w:proofErr w:type="spellEnd"/>
      <w:r w:rsidRPr="00CA2F4E">
        <w:rPr>
          <w:rFonts w:ascii="Arial" w:hAnsi="Arial" w:cs="Arial"/>
          <w:sz w:val="22"/>
          <w:szCs w:val="22"/>
          <w:lang w:eastAsia="en-GB"/>
        </w:rPr>
        <w:t xml:space="preserve"> 2012 Oct 28.</w:t>
      </w:r>
    </w:p>
    <w:p w:rsidR="00F56553" w:rsidRPr="00CA2F4E" w:rsidRDefault="00F56553" w:rsidP="00F565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roofErr w:type="spellStart"/>
      <w:r w:rsidRPr="00CA2F4E">
        <w:rPr>
          <w:rFonts w:ascii="Arial" w:hAnsi="Arial" w:cs="Arial"/>
          <w:sz w:val="22"/>
          <w:szCs w:val="22"/>
        </w:rPr>
        <w:t>A</w:t>
      </w:r>
      <w:r w:rsidR="00E5098C" w:rsidRPr="00CA2F4E">
        <w:rPr>
          <w:rFonts w:ascii="Arial" w:hAnsi="Arial" w:cs="Arial"/>
          <w:sz w:val="22"/>
          <w:szCs w:val="22"/>
        </w:rPr>
        <w:t>uton</w:t>
      </w:r>
      <w:proofErr w:type="spellEnd"/>
      <w:r w:rsidR="00E5098C" w:rsidRPr="00CA2F4E">
        <w:rPr>
          <w:rFonts w:ascii="Arial" w:hAnsi="Arial" w:cs="Arial"/>
          <w:sz w:val="22"/>
          <w:szCs w:val="22"/>
        </w:rPr>
        <w:t xml:space="preserve"> A, </w:t>
      </w:r>
      <w:proofErr w:type="spellStart"/>
      <w:r w:rsidR="00E5098C" w:rsidRPr="00CA2F4E">
        <w:rPr>
          <w:rFonts w:ascii="Arial" w:hAnsi="Arial" w:cs="Arial"/>
          <w:sz w:val="22"/>
          <w:szCs w:val="22"/>
        </w:rPr>
        <w:t>Fledel</w:t>
      </w:r>
      <w:proofErr w:type="spellEnd"/>
      <w:r w:rsidR="00E5098C" w:rsidRPr="00CA2F4E">
        <w:rPr>
          <w:rFonts w:ascii="Arial" w:hAnsi="Arial" w:cs="Arial"/>
          <w:sz w:val="22"/>
          <w:szCs w:val="22"/>
        </w:rPr>
        <w:t xml:space="preserve">-Alon A, Pfeifer S, Venn O, </w:t>
      </w:r>
      <w:proofErr w:type="spellStart"/>
      <w:r w:rsidR="00E5098C" w:rsidRPr="00CA2F4E">
        <w:rPr>
          <w:rFonts w:ascii="Arial" w:hAnsi="Arial" w:cs="Arial"/>
          <w:sz w:val="22"/>
          <w:szCs w:val="22"/>
        </w:rPr>
        <w:t>Ségurel</w:t>
      </w:r>
      <w:proofErr w:type="spellEnd"/>
      <w:r w:rsidR="00E5098C" w:rsidRPr="00CA2F4E">
        <w:rPr>
          <w:rFonts w:ascii="Arial" w:hAnsi="Arial" w:cs="Arial"/>
          <w:sz w:val="22"/>
          <w:szCs w:val="22"/>
        </w:rPr>
        <w:t xml:space="preserve"> L, Street T, Leffler EM, Bowden R, </w:t>
      </w:r>
      <w:proofErr w:type="spellStart"/>
      <w:r w:rsidR="00E5098C" w:rsidRPr="00CA2F4E">
        <w:rPr>
          <w:rFonts w:ascii="Arial" w:hAnsi="Arial" w:cs="Arial"/>
          <w:sz w:val="22"/>
          <w:szCs w:val="22"/>
        </w:rPr>
        <w:t>Aneas</w:t>
      </w:r>
      <w:proofErr w:type="spellEnd"/>
      <w:r w:rsidR="00E5098C" w:rsidRPr="00CA2F4E">
        <w:rPr>
          <w:rFonts w:ascii="Arial" w:hAnsi="Arial" w:cs="Arial"/>
          <w:sz w:val="22"/>
          <w:szCs w:val="22"/>
        </w:rPr>
        <w:t xml:space="preserve"> I, </w:t>
      </w:r>
      <w:proofErr w:type="spellStart"/>
      <w:r w:rsidR="00E5098C" w:rsidRPr="00CA2F4E">
        <w:rPr>
          <w:rFonts w:ascii="Arial" w:hAnsi="Arial" w:cs="Arial"/>
          <w:sz w:val="22"/>
          <w:szCs w:val="22"/>
        </w:rPr>
        <w:t>Broxholme</w:t>
      </w:r>
      <w:proofErr w:type="spellEnd"/>
      <w:r w:rsidR="00E5098C" w:rsidRPr="00CA2F4E">
        <w:rPr>
          <w:rFonts w:ascii="Arial" w:hAnsi="Arial" w:cs="Arial"/>
          <w:sz w:val="22"/>
          <w:szCs w:val="22"/>
        </w:rPr>
        <w:t xml:space="preserve"> J, </w:t>
      </w:r>
      <w:proofErr w:type="spellStart"/>
      <w:r w:rsidR="00E5098C" w:rsidRPr="00CA2F4E">
        <w:rPr>
          <w:rFonts w:ascii="Arial" w:hAnsi="Arial" w:cs="Arial"/>
          <w:sz w:val="22"/>
          <w:szCs w:val="22"/>
        </w:rPr>
        <w:t>Humburg</w:t>
      </w:r>
      <w:proofErr w:type="spellEnd"/>
      <w:r w:rsidR="00E5098C" w:rsidRPr="00CA2F4E">
        <w:rPr>
          <w:rFonts w:ascii="Arial" w:hAnsi="Arial" w:cs="Arial"/>
          <w:sz w:val="22"/>
          <w:szCs w:val="22"/>
        </w:rPr>
        <w:t xml:space="preserve"> P, Iqbal Z, </w:t>
      </w:r>
      <w:proofErr w:type="spellStart"/>
      <w:r w:rsidR="00E5098C" w:rsidRPr="00CA2F4E">
        <w:rPr>
          <w:rFonts w:ascii="Arial" w:hAnsi="Arial" w:cs="Arial"/>
          <w:sz w:val="22"/>
          <w:szCs w:val="22"/>
        </w:rPr>
        <w:t>Lunter</w:t>
      </w:r>
      <w:proofErr w:type="spellEnd"/>
      <w:r w:rsidR="00E5098C" w:rsidRPr="00CA2F4E">
        <w:rPr>
          <w:rFonts w:ascii="Arial" w:hAnsi="Arial" w:cs="Arial"/>
          <w:sz w:val="22"/>
          <w:szCs w:val="22"/>
        </w:rPr>
        <w:t xml:space="preserve"> G, </w:t>
      </w:r>
      <w:proofErr w:type="spellStart"/>
      <w:r w:rsidR="00E5098C" w:rsidRPr="00CA2F4E">
        <w:rPr>
          <w:rFonts w:ascii="Arial" w:hAnsi="Arial" w:cs="Arial"/>
          <w:sz w:val="22"/>
          <w:szCs w:val="22"/>
        </w:rPr>
        <w:t>Maller</w:t>
      </w:r>
      <w:proofErr w:type="spellEnd"/>
      <w:r w:rsidR="00E5098C" w:rsidRPr="00CA2F4E">
        <w:rPr>
          <w:rFonts w:ascii="Arial" w:hAnsi="Arial" w:cs="Arial"/>
          <w:sz w:val="22"/>
          <w:szCs w:val="22"/>
        </w:rPr>
        <w:t xml:space="preserve"> J, Hernandez RD, Melton C, Venkat A, </w:t>
      </w:r>
      <w:proofErr w:type="spellStart"/>
      <w:r w:rsidR="00E5098C" w:rsidRPr="00CA2F4E">
        <w:rPr>
          <w:rFonts w:ascii="Arial" w:hAnsi="Arial" w:cs="Arial"/>
          <w:sz w:val="22"/>
          <w:szCs w:val="22"/>
        </w:rPr>
        <w:t>Nobrega</w:t>
      </w:r>
      <w:proofErr w:type="spellEnd"/>
      <w:r w:rsidR="00E5098C" w:rsidRPr="00CA2F4E">
        <w:rPr>
          <w:rFonts w:ascii="Arial" w:hAnsi="Arial" w:cs="Arial"/>
          <w:sz w:val="22"/>
          <w:szCs w:val="22"/>
        </w:rPr>
        <w:t xml:space="preserve"> MA, </w:t>
      </w:r>
      <w:proofErr w:type="spellStart"/>
      <w:r w:rsidR="00E5098C" w:rsidRPr="00CA2F4E">
        <w:rPr>
          <w:rFonts w:ascii="Arial" w:hAnsi="Arial" w:cs="Arial"/>
          <w:sz w:val="22"/>
          <w:szCs w:val="22"/>
        </w:rPr>
        <w:t>Bontrop</w:t>
      </w:r>
      <w:proofErr w:type="spellEnd"/>
      <w:r w:rsidR="00E5098C" w:rsidRPr="00CA2F4E">
        <w:rPr>
          <w:rFonts w:ascii="Arial" w:hAnsi="Arial" w:cs="Arial"/>
          <w:sz w:val="22"/>
          <w:szCs w:val="22"/>
        </w:rPr>
        <w:t xml:space="preserve"> R, </w:t>
      </w:r>
      <w:r w:rsidR="00E5098C" w:rsidRPr="00CA2F4E">
        <w:rPr>
          <w:rFonts w:ascii="Arial" w:hAnsi="Arial" w:cs="Arial"/>
          <w:b/>
          <w:sz w:val="22"/>
          <w:szCs w:val="22"/>
        </w:rPr>
        <w:t>Myers S</w:t>
      </w:r>
      <w:r w:rsidR="00E5098C" w:rsidRPr="00CA2F4E">
        <w:rPr>
          <w:rFonts w:ascii="Arial" w:hAnsi="Arial" w:cs="Arial"/>
          <w:sz w:val="22"/>
          <w:szCs w:val="22"/>
        </w:rPr>
        <w:t xml:space="preserve">, Donnelly P, </w:t>
      </w:r>
      <w:proofErr w:type="spellStart"/>
      <w:r w:rsidR="00E5098C" w:rsidRPr="00CA2F4E">
        <w:rPr>
          <w:rFonts w:ascii="Arial" w:hAnsi="Arial" w:cs="Arial"/>
          <w:sz w:val="22"/>
          <w:szCs w:val="22"/>
        </w:rPr>
        <w:t>Przeworski</w:t>
      </w:r>
      <w:proofErr w:type="spellEnd"/>
      <w:r w:rsidR="00E5098C" w:rsidRPr="00CA2F4E">
        <w:rPr>
          <w:rFonts w:ascii="Arial" w:hAnsi="Arial" w:cs="Arial"/>
          <w:sz w:val="22"/>
          <w:szCs w:val="22"/>
        </w:rPr>
        <w:t xml:space="preserve"> M, </w:t>
      </w:r>
      <w:proofErr w:type="spellStart"/>
      <w:r w:rsidR="00E5098C" w:rsidRPr="00CA2F4E">
        <w:rPr>
          <w:rFonts w:ascii="Arial" w:hAnsi="Arial" w:cs="Arial"/>
          <w:sz w:val="22"/>
          <w:szCs w:val="22"/>
        </w:rPr>
        <w:t>McVean</w:t>
      </w:r>
      <w:proofErr w:type="spellEnd"/>
      <w:r w:rsidR="00E5098C" w:rsidRPr="00CA2F4E">
        <w:rPr>
          <w:rFonts w:ascii="Arial" w:hAnsi="Arial" w:cs="Arial"/>
          <w:sz w:val="22"/>
          <w:szCs w:val="22"/>
        </w:rPr>
        <w:t xml:space="preserve"> G. </w:t>
      </w:r>
      <w:hyperlink r:id="rId26" w:history="1">
        <w:r w:rsidR="00E5098C" w:rsidRPr="00CA2F4E">
          <w:rPr>
            <w:rStyle w:val="Hyperlink"/>
            <w:rFonts w:ascii="Arial" w:hAnsi="Arial" w:cs="Arial"/>
            <w:color w:val="auto"/>
            <w:sz w:val="22"/>
            <w:szCs w:val="22"/>
            <w:u w:val="none"/>
          </w:rPr>
          <w:t>A fine-scale chimpanzee genetic map from population sequencing.</w:t>
        </w:r>
      </w:hyperlink>
      <w:r w:rsidR="00E5098C" w:rsidRPr="00CA2F4E">
        <w:rPr>
          <w:rFonts w:ascii="Arial" w:hAnsi="Arial" w:cs="Arial"/>
          <w:sz w:val="22"/>
          <w:szCs w:val="22"/>
        </w:rPr>
        <w:t xml:space="preserve"> </w:t>
      </w:r>
      <w:r w:rsidR="00E5098C" w:rsidRPr="00CA2F4E">
        <w:rPr>
          <w:rFonts w:ascii="Arial" w:hAnsi="Arial" w:cs="Arial"/>
          <w:sz w:val="22"/>
          <w:szCs w:val="22"/>
          <w:u w:val="single"/>
        </w:rPr>
        <w:t>Science</w:t>
      </w:r>
      <w:r w:rsidR="00E5098C" w:rsidRPr="00CA2F4E">
        <w:rPr>
          <w:rFonts w:ascii="Arial" w:hAnsi="Arial" w:cs="Arial"/>
          <w:sz w:val="22"/>
          <w:szCs w:val="22"/>
        </w:rPr>
        <w:t xml:space="preserve">. 2012 Apr 13;336(6078):193-8. </w:t>
      </w:r>
      <w:proofErr w:type="spellStart"/>
      <w:r w:rsidR="00E5098C" w:rsidRPr="00CA2F4E">
        <w:rPr>
          <w:rFonts w:ascii="Arial" w:hAnsi="Arial" w:cs="Arial"/>
          <w:sz w:val="22"/>
          <w:szCs w:val="22"/>
        </w:rPr>
        <w:t>Epub</w:t>
      </w:r>
      <w:proofErr w:type="spellEnd"/>
      <w:r w:rsidR="00E5098C" w:rsidRPr="00CA2F4E">
        <w:rPr>
          <w:rFonts w:ascii="Arial" w:hAnsi="Arial" w:cs="Arial"/>
          <w:sz w:val="22"/>
          <w:szCs w:val="22"/>
        </w:rPr>
        <w:t xml:space="preserve"> 2012 Mar 15.</w:t>
      </w:r>
    </w:p>
    <w:p w:rsidR="00E5098C" w:rsidRPr="00CA2F4E" w:rsidRDefault="00E5098C" w:rsidP="00F565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CA2F4E">
        <w:rPr>
          <w:rFonts w:ascii="Arial" w:hAnsi="Arial" w:cs="Arial"/>
          <w:sz w:val="22"/>
          <w:szCs w:val="22"/>
        </w:rPr>
        <w:t xml:space="preserve">Bowden R, </w:t>
      </w:r>
      <w:proofErr w:type="spellStart"/>
      <w:r w:rsidRPr="00CA2F4E">
        <w:rPr>
          <w:rFonts w:ascii="Arial" w:hAnsi="Arial" w:cs="Arial"/>
          <w:sz w:val="22"/>
          <w:szCs w:val="22"/>
        </w:rPr>
        <w:t>MacFie</w:t>
      </w:r>
      <w:proofErr w:type="spellEnd"/>
      <w:r w:rsidRPr="00CA2F4E">
        <w:rPr>
          <w:rFonts w:ascii="Arial" w:hAnsi="Arial" w:cs="Arial"/>
          <w:sz w:val="22"/>
          <w:szCs w:val="22"/>
        </w:rPr>
        <w:t xml:space="preserve"> TS, </w:t>
      </w:r>
      <w:r w:rsidRPr="00CA2F4E">
        <w:rPr>
          <w:rFonts w:ascii="Arial" w:hAnsi="Arial" w:cs="Arial"/>
          <w:b/>
          <w:sz w:val="22"/>
          <w:szCs w:val="22"/>
        </w:rPr>
        <w:t>Myers S</w:t>
      </w:r>
      <w:r w:rsidRPr="00CA2F4E">
        <w:rPr>
          <w:rFonts w:ascii="Arial" w:hAnsi="Arial" w:cs="Arial"/>
          <w:sz w:val="22"/>
          <w:szCs w:val="22"/>
        </w:rPr>
        <w:t xml:space="preserve">, </w:t>
      </w:r>
      <w:proofErr w:type="spellStart"/>
      <w:r w:rsidRPr="00CA2F4E">
        <w:rPr>
          <w:rFonts w:ascii="Arial" w:hAnsi="Arial" w:cs="Arial"/>
          <w:sz w:val="22"/>
          <w:szCs w:val="22"/>
        </w:rPr>
        <w:t>Hellenthal</w:t>
      </w:r>
      <w:proofErr w:type="spellEnd"/>
      <w:r w:rsidRPr="00CA2F4E">
        <w:rPr>
          <w:rFonts w:ascii="Arial" w:hAnsi="Arial" w:cs="Arial"/>
          <w:sz w:val="22"/>
          <w:szCs w:val="22"/>
        </w:rPr>
        <w:t xml:space="preserve"> G, </w:t>
      </w:r>
      <w:proofErr w:type="spellStart"/>
      <w:r w:rsidRPr="00CA2F4E">
        <w:rPr>
          <w:rFonts w:ascii="Arial" w:hAnsi="Arial" w:cs="Arial"/>
          <w:sz w:val="22"/>
          <w:szCs w:val="22"/>
        </w:rPr>
        <w:t>Nerrienet</w:t>
      </w:r>
      <w:proofErr w:type="spellEnd"/>
      <w:r w:rsidRPr="00CA2F4E">
        <w:rPr>
          <w:rFonts w:ascii="Arial" w:hAnsi="Arial" w:cs="Arial"/>
          <w:sz w:val="22"/>
          <w:szCs w:val="22"/>
        </w:rPr>
        <w:t xml:space="preserve"> E, </w:t>
      </w:r>
      <w:proofErr w:type="spellStart"/>
      <w:r w:rsidRPr="00CA2F4E">
        <w:rPr>
          <w:rFonts w:ascii="Arial" w:hAnsi="Arial" w:cs="Arial"/>
          <w:sz w:val="22"/>
          <w:szCs w:val="22"/>
        </w:rPr>
        <w:t>Bontrop</w:t>
      </w:r>
      <w:proofErr w:type="spellEnd"/>
      <w:r w:rsidRPr="00CA2F4E">
        <w:rPr>
          <w:rFonts w:ascii="Arial" w:hAnsi="Arial" w:cs="Arial"/>
          <w:sz w:val="22"/>
          <w:szCs w:val="22"/>
        </w:rPr>
        <w:t xml:space="preserve"> RE, Freeman C, Donnelly P, Mundy NI. </w:t>
      </w:r>
      <w:hyperlink r:id="rId27" w:history="1">
        <w:r w:rsidRPr="00CA2F4E">
          <w:rPr>
            <w:rStyle w:val="Hyperlink"/>
            <w:rFonts w:ascii="Arial" w:hAnsi="Arial" w:cs="Arial"/>
            <w:color w:val="auto"/>
            <w:sz w:val="22"/>
            <w:szCs w:val="22"/>
            <w:u w:val="none"/>
          </w:rPr>
          <w:t xml:space="preserve">Genomic tools for evolution and conservation in the chimpanzee: Pan troglodytes </w:t>
        </w:r>
        <w:proofErr w:type="spellStart"/>
        <w:r w:rsidRPr="00CA2F4E">
          <w:rPr>
            <w:rStyle w:val="Hyperlink"/>
            <w:rFonts w:ascii="Arial" w:hAnsi="Arial" w:cs="Arial"/>
            <w:color w:val="auto"/>
            <w:sz w:val="22"/>
            <w:szCs w:val="22"/>
            <w:u w:val="none"/>
          </w:rPr>
          <w:t>ellioti</w:t>
        </w:r>
        <w:proofErr w:type="spellEnd"/>
        <w:r w:rsidRPr="00CA2F4E">
          <w:rPr>
            <w:rStyle w:val="Hyperlink"/>
            <w:rFonts w:ascii="Arial" w:hAnsi="Arial" w:cs="Arial"/>
            <w:color w:val="auto"/>
            <w:sz w:val="22"/>
            <w:szCs w:val="22"/>
            <w:u w:val="none"/>
          </w:rPr>
          <w:t xml:space="preserve"> is a genetically distinct population.</w:t>
        </w:r>
      </w:hyperlink>
      <w:r w:rsidRPr="00CA2F4E">
        <w:rPr>
          <w:rFonts w:ascii="Arial" w:hAnsi="Arial" w:cs="Arial"/>
          <w:sz w:val="22"/>
          <w:szCs w:val="22"/>
        </w:rPr>
        <w:t xml:space="preserve"> </w:t>
      </w:r>
      <w:proofErr w:type="spellStart"/>
      <w:r w:rsidRPr="00CA2F4E">
        <w:rPr>
          <w:rFonts w:ascii="Arial" w:hAnsi="Arial" w:cs="Arial"/>
          <w:sz w:val="22"/>
          <w:szCs w:val="22"/>
          <w:u w:val="single"/>
        </w:rPr>
        <w:t>PLoS</w:t>
      </w:r>
      <w:proofErr w:type="spellEnd"/>
      <w:r w:rsidRPr="00CA2F4E">
        <w:rPr>
          <w:rFonts w:ascii="Arial" w:hAnsi="Arial" w:cs="Arial"/>
          <w:sz w:val="22"/>
          <w:szCs w:val="22"/>
          <w:u w:val="single"/>
        </w:rPr>
        <w:t xml:space="preserve"> Genet</w:t>
      </w:r>
      <w:r w:rsidRPr="00CA2F4E">
        <w:rPr>
          <w:rFonts w:ascii="Arial" w:hAnsi="Arial" w:cs="Arial"/>
          <w:sz w:val="22"/>
          <w:szCs w:val="22"/>
        </w:rPr>
        <w:t>. 2012 Mar;8(3</w:t>
      </w:r>
      <w:proofErr w:type="gramStart"/>
      <w:r w:rsidRPr="00CA2F4E">
        <w:rPr>
          <w:rFonts w:ascii="Arial" w:hAnsi="Arial" w:cs="Arial"/>
          <w:sz w:val="22"/>
          <w:szCs w:val="22"/>
        </w:rPr>
        <w:t>):e</w:t>
      </w:r>
      <w:proofErr w:type="gramEnd"/>
      <w:r w:rsidRPr="00CA2F4E">
        <w:rPr>
          <w:rFonts w:ascii="Arial" w:hAnsi="Arial" w:cs="Arial"/>
          <w:sz w:val="22"/>
          <w:szCs w:val="22"/>
        </w:rPr>
        <w:t xml:space="preserve">1002504. </w:t>
      </w:r>
      <w:proofErr w:type="spellStart"/>
      <w:r w:rsidRPr="00CA2F4E">
        <w:rPr>
          <w:rFonts w:ascii="Arial" w:hAnsi="Arial" w:cs="Arial"/>
          <w:sz w:val="22"/>
          <w:szCs w:val="22"/>
        </w:rPr>
        <w:t>Epub</w:t>
      </w:r>
      <w:proofErr w:type="spellEnd"/>
      <w:r w:rsidRPr="00CA2F4E">
        <w:rPr>
          <w:rFonts w:ascii="Arial" w:hAnsi="Arial" w:cs="Arial"/>
          <w:sz w:val="22"/>
          <w:szCs w:val="22"/>
        </w:rPr>
        <w:t xml:space="preserve"> 2012 Mar 1.</w:t>
      </w:r>
    </w:p>
    <w:p w:rsidR="00E5098C" w:rsidRPr="00CA2F4E" w:rsidRDefault="00E5098C" w:rsidP="00F56553">
      <w:pPr>
        <w:pStyle w:val="Title11"/>
        <w:numPr>
          <w:ilvl w:val="0"/>
          <w:numId w:val="6"/>
        </w:numPr>
        <w:shd w:val="clear" w:color="auto" w:fill="FFFFFF"/>
        <w:rPr>
          <w:rFonts w:ascii="Arial" w:hAnsi="Arial" w:cs="Arial"/>
          <w:b/>
          <w:sz w:val="22"/>
          <w:szCs w:val="22"/>
          <w:lang w:val="en-US" w:eastAsia="en-US"/>
        </w:rPr>
      </w:pPr>
      <w:r w:rsidRPr="00CA2F4E">
        <w:rPr>
          <w:rFonts w:ascii="Arial" w:hAnsi="Arial" w:cs="Arial"/>
          <w:sz w:val="22"/>
          <w:szCs w:val="22"/>
        </w:rPr>
        <w:t xml:space="preserve">Lawson DJ, </w:t>
      </w:r>
      <w:proofErr w:type="spellStart"/>
      <w:r w:rsidRPr="00CA2F4E">
        <w:rPr>
          <w:rFonts w:ascii="Arial" w:hAnsi="Arial" w:cs="Arial"/>
          <w:sz w:val="22"/>
          <w:szCs w:val="22"/>
        </w:rPr>
        <w:t>Hellenthal</w:t>
      </w:r>
      <w:proofErr w:type="spellEnd"/>
      <w:r w:rsidRPr="00CA2F4E">
        <w:rPr>
          <w:rFonts w:ascii="Arial" w:hAnsi="Arial" w:cs="Arial"/>
          <w:sz w:val="22"/>
          <w:szCs w:val="22"/>
        </w:rPr>
        <w:t xml:space="preserve"> G,</w:t>
      </w:r>
      <w:r w:rsidRPr="00CA2F4E">
        <w:rPr>
          <w:rFonts w:ascii="Arial" w:hAnsi="Arial" w:cs="Arial"/>
          <w:b/>
          <w:sz w:val="22"/>
          <w:szCs w:val="22"/>
          <w:u w:val="single"/>
        </w:rPr>
        <w:t xml:space="preserve"> Myers S</w:t>
      </w:r>
      <w:r w:rsidRPr="00CA2F4E">
        <w:rPr>
          <w:rFonts w:ascii="Arial" w:hAnsi="Arial" w:cs="Arial"/>
          <w:sz w:val="22"/>
          <w:szCs w:val="22"/>
        </w:rPr>
        <w:t xml:space="preserve">*, </w:t>
      </w:r>
      <w:proofErr w:type="spellStart"/>
      <w:r w:rsidRPr="00CA2F4E">
        <w:rPr>
          <w:rFonts w:ascii="Arial" w:hAnsi="Arial" w:cs="Arial"/>
          <w:sz w:val="22"/>
          <w:szCs w:val="22"/>
        </w:rPr>
        <w:t>Falush</w:t>
      </w:r>
      <w:proofErr w:type="spellEnd"/>
      <w:r w:rsidRPr="00CA2F4E">
        <w:rPr>
          <w:rFonts w:ascii="Arial" w:hAnsi="Arial" w:cs="Arial"/>
          <w:sz w:val="22"/>
          <w:szCs w:val="22"/>
        </w:rPr>
        <w:t xml:space="preserve"> D*. Inference of population structure using dense genotype data. </w:t>
      </w:r>
      <w:proofErr w:type="spellStart"/>
      <w:r w:rsidRPr="00CA2F4E">
        <w:rPr>
          <w:rFonts w:ascii="Arial" w:hAnsi="Arial" w:cs="Arial"/>
          <w:sz w:val="22"/>
          <w:szCs w:val="22"/>
        </w:rPr>
        <w:t>PLoS</w:t>
      </w:r>
      <w:proofErr w:type="spellEnd"/>
      <w:r w:rsidRPr="00CA2F4E">
        <w:rPr>
          <w:rFonts w:ascii="Arial" w:hAnsi="Arial" w:cs="Arial"/>
          <w:sz w:val="22"/>
          <w:szCs w:val="22"/>
        </w:rPr>
        <w:t xml:space="preserve"> Genet. 2012, </w:t>
      </w:r>
      <w:proofErr w:type="spellStart"/>
      <w:r w:rsidRPr="00CA2F4E">
        <w:rPr>
          <w:rFonts w:ascii="Arial" w:hAnsi="Arial" w:cs="Arial"/>
          <w:sz w:val="22"/>
          <w:szCs w:val="22"/>
          <w:u w:val="single"/>
          <w:lang w:val="en-US" w:eastAsia="en-US"/>
        </w:rPr>
        <w:t>PLoS</w:t>
      </w:r>
      <w:proofErr w:type="spellEnd"/>
      <w:r w:rsidRPr="00CA2F4E">
        <w:rPr>
          <w:rFonts w:ascii="Arial" w:hAnsi="Arial" w:cs="Arial"/>
          <w:sz w:val="22"/>
          <w:szCs w:val="22"/>
          <w:u w:val="single"/>
          <w:lang w:val="en-US" w:eastAsia="en-US"/>
        </w:rPr>
        <w:t xml:space="preserve"> Genet</w:t>
      </w:r>
      <w:r w:rsidRPr="00CA2F4E">
        <w:rPr>
          <w:rFonts w:ascii="Arial" w:hAnsi="Arial" w:cs="Arial"/>
          <w:sz w:val="22"/>
          <w:szCs w:val="22"/>
          <w:lang w:val="en-US" w:eastAsia="en-US"/>
        </w:rPr>
        <w:t>. 2012 Jan;8(1</w:t>
      </w:r>
      <w:proofErr w:type="gramStart"/>
      <w:r w:rsidRPr="00CA2F4E">
        <w:rPr>
          <w:rFonts w:ascii="Arial" w:hAnsi="Arial" w:cs="Arial"/>
          <w:sz w:val="22"/>
          <w:szCs w:val="22"/>
          <w:lang w:val="en-US" w:eastAsia="en-US"/>
        </w:rPr>
        <w:t>):e</w:t>
      </w:r>
      <w:proofErr w:type="gramEnd"/>
      <w:r w:rsidRPr="00CA2F4E">
        <w:rPr>
          <w:rFonts w:ascii="Arial" w:hAnsi="Arial" w:cs="Arial"/>
          <w:sz w:val="22"/>
          <w:szCs w:val="22"/>
          <w:lang w:val="en-US" w:eastAsia="en-US"/>
        </w:rPr>
        <w:t xml:space="preserve">1002453. </w:t>
      </w:r>
      <w:proofErr w:type="spellStart"/>
      <w:r w:rsidRPr="00CA2F4E">
        <w:rPr>
          <w:rFonts w:ascii="Arial" w:hAnsi="Arial" w:cs="Arial"/>
          <w:sz w:val="22"/>
          <w:szCs w:val="22"/>
          <w:lang w:val="en-US" w:eastAsia="en-US"/>
        </w:rPr>
        <w:t>Epub</w:t>
      </w:r>
      <w:proofErr w:type="spellEnd"/>
      <w:r w:rsidRPr="00CA2F4E">
        <w:rPr>
          <w:rFonts w:ascii="Arial" w:hAnsi="Arial" w:cs="Arial"/>
          <w:sz w:val="22"/>
          <w:szCs w:val="22"/>
          <w:lang w:val="en-US" w:eastAsia="en-US"/>
        </w:rPr>
        <w:t xml:space="preserve"> 2012 Jan 26.</w:t>
      </w:r>
    </w:p>
    <w:p w:rsidR="00C43B3D" w:rsidRPr="00CA2F4E" w:rsidRDefault="00C43B3D" w:rsidP="00C43B3D">
      <w:pPr>
        <w:spacing w:line="240" w:lineRule="auto"/>
        <w:ind w:left="0" w:firstLine="0"/>
        <w:rPr>
          <w:rFonts w:ascii="Arial" w:hAnsi="Arial" w:cs="Arial"/>
          <w:sz w:val="22"/>
          <w:szCs w:val="22"/>
          <w:lang w:eastAsia="en-GB"/>
        </w:rPr>
      </w:pPr>
      <w:r w:rsidRPr="00CA2F4E">
        <w:rPr>
          <w:rFonts w:ascii="Arial" w:hAnsi="Arial" w:cs="Arial"/>
          <w:sz w:val="22"/>
          <w:szCs w:val="22"/>
          <w:lang w:eastAsia="en-GB"/>
        </w:rPr>
        <w:lastRenderedPageBreak/>
        <w:t xml:space="preserve">This was a jointly led study (with Dr </w:t>
      </w:r>
      <w:proofErr w:type="spellStart"/>
      <w:r w:rsidRPr="00CA2F4E">
        <w:rPr>
          <w:rFonts w:ascii="Arial" w:hAnsi="Arial" w:cs="Arial"/>
          <w:sz w:val="22"/>
          <w:szCs w:val="22"/>
          <w:lang w:eastAsia="en-GB"/>
        </w:rPr>
        <w:t>Falush</w:t>
      </w:r>
      <w:proofErr w:type="spellEnd"/>
      <w:r w:rsidRPr="00CA2F4E">
        <w:rPr>
          <w:rFonts w:ascii="Arial" w:hAnsi="Arial" w:cs="Arial"/>
          <w:sz w:val="22"/>
          <w:szCs w:val="22"/>
          <w:lang w:eastAsia="en-GB"/>
        </w:rPr>
        <w:t>) developing an MCMC-based approach using information not previously fully exploited, at combinations of DNA mutations, to identify population structure – genetic differences – among populations. This approach has proven to be very powerful and is the basis for references 3. and 6. above, as well as several of our other current projects, and those of other groups.</w:t>
      </w:r>
    </w:p>
    <w:p w:rsidR="00E5098C" w:rsidRPr="00CA2F4E" w:rsidRDefault="00E5098C" w:rsidP="00F56553">
      <w:pPr>
        <w:pStyle w:val="Title11"/>
        <w:numPr>
          <w:ilvl w:val="0"/>
          <w:numId w:val="6"/>
        </w:numPr>
        <w:shd w:val="clear" w:color="auto" w:fill="FFFFFF"/>
        <w:rPr>
          <w:rFonts w:ascii="Arial" w:hAnsi="Arial" w:cs="Arial"/>
          <w:sz w:val="22"/>
          <w:szCs w:val="22"/>
          <w:lang w:val="en-US" w:eastAsia="en-US"/>
        </w:rPr>
      </w:pPr>
      <w:r w:rsidRPr="00CA2F4E">
        <w:rPr>
          <w:rFonts w:ascii="Arial" w:hAnsi="Arial" w:cs="Arial"/>
          <w:sz w:val="22"/>
          <w:szCs w:val="22"/>
          <w:lang w:val="en-US" w:eastAsia="en-US"/>
        </w:rPr>
        <w:t xml:space="preserve">Bhatia G, Patterson N, </w:t>
      </w:r>
      <w:proofErr w:type="spellStart"/>
      <w:r w:rsidRPr="00CA2F4E">
        <w:rPr>
          <w:rFonts w:ascii="Arial" w:hAnsi="Arial" w:cs="Arial"/>
          <w:sz w:val="22"/>
          <w:szCs w:val="22"/>
          <w:lang w:val="en-US" w:eastAsia="en-US"/>
        </w:rPr>
        <w:t>Pasaniuc</w:t>
      </w:r>
      <w:proofErr w:type="spellEnd"/>
      <w:r w:rsidRPr="00CA2F4E">
        <w:rPr>
          <w:rFonts w:ascii="Arial" w:hAnsi="Arial" w:cs="Arial"/>
          <w:sz w:val="22"/>
          <w:szCs w:val="22"/>
          <w:lang w:val="en-US" w:eastAsia="en-US"/>
        </w:rPr>
        <w:t xml:space="preserve"> B, </w:t>
      </w:r>
      <w:proofErr w:type="spellStart"/>
      <w:r w:rsidRPr="00CA2F4E">
        <w:rPr>
          <w:rFonts w:ascii="Arial" w:hAnsi="Arial" w:cs="Arial"/>
          <w:sz w:val="22"/>
          <w:szCs w:val="22"/>
          <w:lang w:val="en-US" w:eastAsia="en-US"/>
        </w:rPr>
        <w:t>Zaitlen</w:t>
      </w:r>
      <w:proofErr w:type="spellEnd"/>
      <w:r w:rsidRPr="00CA2F4E">
        <w:rPr>
          <w:rFonts w:ascii="Arial" w:hAnsi="Arial" w:cs="Arial"/>
          <w:sz w:val="22"/>
          <w:szCs w:val="22"/>
          <w:lang w:val="en-US" w:eastAsia="en-US"/>
        </w:rPr>
        <w:t xml:space="preserve"> N, Genovese G, Pollack S, Mallick S, </w:t>
      </w:r>
      <w:r w:rsidRPr="00CA2F4E">
        <w:rPr>
          <w:rFonts w:ascii="Arial" w:hAnsi="Arial" w:cs="Arial"/>
          <w:b/>
          <w:sz w:val="22"/>
          <w:szCs w:val="22"/>
          <w:lang w:val="en-US" w:eastAsia="en-US"/>
        </w:rPr>
        <w:t>Myers S</w:t>
      </w:r>
      <w:r w:rsidRPr="00CA2F4E">
        <w:rPr>
          <w:rFonts w:ascii="Arial" w:hAnsi="Arial" w:cs="Arial"/>
          <w:sz w:val="22"/>
          <w:szCs w:val="22"/>
          <w:lang w:val="en-US" w:eastAsia="en-US"/>
        </w:rPr>
        <w:t xml:space="preserve">, Tandon A, Spencer C, Palmer CD, Adeyemo AA, </w:t>
      </w:r>
      <w:proofErr w:type="spellStart"/>
      <w:r w:rsidRPr="00CA2F4E">
        <w:rPr>
          <w:rFonts w:ascii="Arial" w:hAnsi="Arial" w:cs="Arial"/>
          <w:sz w:val="22"/>
          <w:szCs w:val="22"/>
          <w:lang w:val="en-US" w:eastAsia="en-US"/>
        </w:rPr>
        <w:t>Akylbekova</w:t>
      </w:r>
      <w:proofErr w:type="spellEnd"/>
      <w:r w:rsidRPr="00CA2F4E">
        <w:rPr>
          <w:rFonts w:ascii="Arial" w:hAnsi="Arial" w:cs="Arial"/>
          <w:sz w:val="22"/>
          <w:szCs w:val="22"/>
          <w:lang w:val="en-US" w:eastAsia="en-US"/>
        </w:rPr>
        <w:t xml:space="preserve"> EL, </w:t>
      </w:r>
      <w:proofErr w:type="spellStart"/>
      <w:r w:rsidRPr="00CA2F4E">
        <w:rPr>
          <w:rFonts w:ascii="Arial" w:hAnsi="Arial" w:cs="Arial"/>
          <w:sz w:val="22"/>
          <w:szCs w:val="22"/>
          <w:lang w:val="en-US" w:eastAsia="en-US"/>
        </w:rPr>
        <w:t>Cupples</w:t>
      </w:r>
      <w:proofErr w:type="spellEnd"/>
      <w:r w:rsidRPr="00CA2F4E">
        <w:rPr>
          <w:rFonts w:ascii="Arial" w:hAnsi="Arial" w:cs="Arial"/>
          <w:sz w:val="22"/>
          <w:szCs w:val="22"/>
          <w:lang w:val="en-US" w:eastAsia="en-US"/>
        </w:rPr>
        <w:t xml:space="preserve"> LA, Divers J, </w:t>
      </w:r>
      <w:proofErr w:type="spellStart"/>
      <w:r w:rsidRPr="00CA2F4E">
        <w:rPr>
          <w:rFonts w:ascii="Arial" w:hAnsi="Arial" w:cs="Arial"/>
          <w:sz w:val="22"/>
          <w:szCs w:val="22"/>
          <w:lang w:val="en-US" w:eastAsia="en-US"/>
        </w:rPr>
        <w:t>Fornage</w:t>
      </w:r>
      <w:proofErr w:type="spellEnd"/>
      <w:r w:rsidRPr="00CA2F4E">
        <w:rPr>
          <w:rFonts w:ascii="Arial" w:hAnsi="Arial" w:cs="Arial"/>
          <w:sz w:val="22"/>
          <w:szCs w:val="22"/>
          <w:lang w:val="en-US" w:eastAsia="en-US"/>
        </w:rPr>
        <w:t xml:space="preserve"> M, Kao WH, Lange L, Li M, </w:t>
      </w:r>
      <w:proofErr w:type="spellStart"/>
      <w:r w:rsidRPr="00CA2F4E">
        <w:rPr>
          <w:rFonts w:ascii="Arial" w:hAnsi="Arial" w:cs="Arial"/>
          <w:sz w:val="22"/>
          <w:szCs w:val="22"/>
          <w:lang w:val="en-US" w:eastAsia="en-US"/>
        </w:rPr>
        <w:t>Musani</w:t>
      </w:r>
      <w:proofErr w:type="spellEnd"/>
      <w:r w:rsidRPr="00CA2F4E">
        <w:rPr>
          <w:rFonts w:ascii="Arial" w:hAnsi="Arial" w:cs="Arial"/>
          <w:sz w:val="22"/>
          <w:szCs w:val="22"/>
          <w:lang w:val="en-US" w:eastAsia="en-US"/>
        </w:rPr>
        <w:t xml:space="preserve"> S, </w:t>
      </w:r>
      <w:proofErr w:type="spellStart"/>
      <w:r w:rsidRPr="00CA2F4E">
        <w:rPr>
          <w:rFonts w:ascii="Arial" w:hAnsi="Arial" w:cs="Arial"/>
          <w:sz w:val="22"/>
          <w:szCs w:val="22"/>
          <w:lang w:val="en-US" w:eastAsia="en-US"/>
        </w:rPr>
        <w:t>Mychaleckyj</w:t>
      </w:r>
      <w:proofErr w:type="spellEnd"/>
      <w:r w:rsidRPr="00CA2F4E">
        <w:rPr>
          <w:rFonts w:ascii="Arial" w:hAnsi="Arial" w:cs="Arial"/>
          <w:sz w:val="22"/>
          <w:szCs w:val="22"/>
          <w:lang w:val="en-US" w:eastAsia="en-US"/>
        </w:rPr>
        <w:t xml:space="preserve"> JC, </w:t>
      </w:r>
      <w:proofErr w:type="spellStart"/>
      <w:r w:rsidRPr="00CA2F4E">
        <w:rPr>
          <w:rFonts w:ascii="Arial" w:hAnsi="Arial" w:cs="Arial"/>
          <w:sz w:val="22"/>
          <w:szCs w:val="22"/>
          <w:lang w:val="en-US" w:eastAsia="en-US"/>
        </w:rPr>
        <w:t>Ogunniyi</w:t>
      </w:r>
      <w:proofErr w:type="spellEnd"/>
      <w:r w:rsidRPr="00CA2F4E">
        <w:rPr>
          <w:rFonts w:ascii="Arial" w:hAnsi="Arial" w:cs="Arial"/>
          <w:sz w:val="22"/>
          <w:szCs w:val="22"/>
          <w:lang w:val="en-US" w:eastAsia="en-US"/>
        </w:rPr>
        <w:t xml:space="preserve"> A, Papanicolaou G, Rotimi CN, Rotter JI, </w:t>
      </w:r>
      <w:proofErr w:type="spellStart"/>
      <w:r w:rsidRPr="00CA2F4E">
        <w:rPr>
          <w:rFonts w:ascii="Arial" w:hAnsi="Arial" w:cs="Arial"/>
          <w:sz w:val="22"/>
          <w:szCs w:val="22"/>
          <w:lang w:val="en-US" w:eastAsia="en-US"/>
        </w:rPr>
        <w:t>Ruczinski</w:t>
      </w:r>
      <w:proofErr w:type="spellEnd"/>
      <w:r w:rsidRPr="00CA2F4E">
        <w:rPr>
          <w:rFonts w:ascii="Arial" w:hAnsi="Arial" w:cs="Arial"/>
          <w:sz w:val="22"/>
          <w:szCs w:val="22"/>
          <w:lang w:val="en-US" w:eastAsia="en-US"/>
        </w:rPr>
        <w:t xml:space="preserve"> I, </w:t>
      </w:r>
      <w:proofErr w:type="spellStart"/>
      <w:r w:rsidRPr="00CA2F4E">
        <w:rPr>
          <w:rFonts w:ascii="Arial" w:hAnsi="Arial" w:cs="Arial"/>
          <w:sz w:val="22"/>
          <w:szCs w:val="22"/>
          <w:lang w:val="en-US" w:eastAsia="en-US"/>
        </w:rPr>
        <w:t>Salako</w:t>
      </w:r>
      <w:proofErr w:type="spellEnd"/>
      <w:r w:rsidRPr="00CA2F4E">
        <w:rPr>
          <w:rFonts w:ascii="Arial" w:hAnsi="Arial" w:cs="Arial"/>
          <w:sz w:val="22"/>
          <w:szCs w:val="22"/>
          <w:lang w:val="en-US" w:eastAsia="en-US"/>
        </w:rPr>
        <w:t xml:space="preserve"> B, </w:t>
      </w:r>
      <w:proofErr w:type="spellStart"/>
      <w:r w:rsidRPr="00CA2F4E">
        <w:rPr>
          <w:rFonts w:ascii="Arial" w:hAnsi="Arial" w:cs="Arial"/>
          <w:sz w:val="22"/>
          <w:szCs w:val="22"/>
          <w:lang w:val="en-US" w:eastAsia="en-US"/>
        </w:rPr>
        <w:t>Siscovick</w:t>
      </w:r>
      <w:proofErr w:type="spellEnd"/>
      <w:r w:rsidRPr="00CA2F4E">
        <w:rPr>
          <w:rFonts w:ascii="Arial" w:hAnsi="Arial" w:cs="Arial"/>
          <w:sz w:val="22"/>
          <w:szCs w:val="22"/>
          <w:lang w:val="en-US" w:eastAsia="en-US"/>
        </w:rPr>
        <w:t xml:space="preserve"> DS, </w:t>
      </w:r>
      <w:proofErr w:type="spellStart"/>
      <w:r w:rsidRPr="00CA2F4E">
        <w:rPr>
          <w:rFonts w:ascii="Arial" w:hAnsi="Arial" w:cs="Arial"/>
          <w:sz w:val="22"/>
          <w:szCs w:val="22"/>
          <w:lang w:val="en-US" w:eastAsia="en-US"/>
        </w:rPr>
        <w:t>Tayo</w:t>
      </w:r>
      <w:proofErr w:type="spellEnd"/>
      <w:r w:rsidRPr="00CA2F4E">
        <w:rPr>
          <w:rFonts w:ascii="Arial" w:hAnsi="Arial" w:cs="Arial"/>
          <w:sz w:val="22"/>
          <w:szCs w:val="22"/>
          <w:lang w:val="en-US" w:eastAsia="en-US"/>
        </w:rPr>
        <w:t xml:space="preserve"> BO, Yang Q, </w:t>
      </w:r>
      <w:proofErr w:type="spellStart"/>
      <w:r w:rsidRPr="00CA2F4E">
        <w:rPr>
          <w:rFonts w:ascii="Arial" w:hAnsi="Arial" w:cs="Arial"/>
          <w:sz w:val="22"/>
          <w:szCs w:val="22"/>
          <w:lang w:val="en-US" w:eastAsia="en-US"/>
        </w:rPr>
        <w:t>McCarroll</w:t>
      </w:r>
      <w:proofErr w:type="spellEnd"/>
      <w:r w:rsidRPr="00CA2F4E">
        <w:rPr>
          <w:rFonts w:ascii="Arial" w:hAnsi="Arial" w:cs="Arial"/>
          <w:sz w:val="22"/>
          <w:szCs w:val="22"/>
          <w:lang w:val="en-US" w:eastAsia="en-US"/>
        </w:rPr>
        <w:t xml:space="preserve"> S, </w:t>
      </w:r>
      <w:proofErr w:type="spellStart"/>
      <w:r w:rsidRPr="00CA2F4E">
        <w:rPr>
          <w:rFonts w:ascii="Arial" w:hAnsi="Arial" w:cs="Arial"/>
          <w:sz w:val="22"/>
          <w:szCs w:val="22"/>
          <w:lang w:val="en-US" w:eastAsia="en-US"/>
        </w:rPr>
        <w:t>Sabeti</w:t>
      </w:r>
      <w:proofErr w:type="spellEnd"/>
      <w:r w:rsidRPr="00CA2F4E">
        <w:rPr>
          <w:rFonts w:ascii="Arial" w:hAnsi="Arial" w:cs="Arial"/>
          <w:sz w:val="22"/>
          <w:szCs w:val="22"/>
          <w:lang w:val="en-US" w:eastAsia="en-US"/>
        </w:rPr>
        <w:t xml:space="preserve"> P, </w:t>
      </w:r>
      <w:proofErr w:type="spellStart"/>
      <w:r w:rsidRPr="00CA2F4E">
        <w:rPr>
          <w:rFonts w:ascii="Arial" w:hAnsi="Arial" w:cs="Arial"/>
          <w:sz w:val="22"/>
          <w:szCs w:val="22"/>
          <w:lang w:val="en-US" w:eastAsia="en-US"/>
        </w:rPr>
        <w:t>Lettre</w:t>
      </w:r>
      <w:proofErr w:type="spellEnd"/>
      <w:r w:rsidRPr="00CA2F4E">
        <w:rPr>
          <w:rFonts w:ascii="Arial" w:hAnsi="Arial" w:cs="Arial"/>
          <w:sz w:val="22"/>
          <w:szCs w:val="22"/>
          <w:lang w:val="en-US" w:eastAsia="en-US"/>
        </w:rPr>
        <w:t xml:space="preserve"> G, De Jager P, Hirschhorn J, Zhu X, Cooper R, Reich D, Wilson JG, Price AL.</w:t>
      </w:r>
      <w:r w:rsidRPr="00CA2F4E">
        <w:rPr>
          <w:rFonts w:ascii="Arial" w:hAnsi="Arial" w:cs="Arial"/>
          <w:sz w:val="22"/>
          <w:szCs w:val="22"/>
          <w:lang w:val="en-US"/>
        </w:rPr>
        <w:t xml:space="preserve"> </w:t>
      </w:r>
      <w:hyperlink r:id="rId28" w:history="1">
        <w:r w:rsidRPr="00CA2F4E">
          <w:rPr>
            <w:rStyle w:val="Hyperlink"/>
            <w:rFonts w:ascii="Arial" w:hAnsi="Arial" w:cs="Arial"/>
            <w:color w:val="auto"/>
            <w:sz w:val="22"/>
            <w:szCs w:val="22"/>
            <w:u w:val="none"/>
            <w:lang w:val="en-US" w:eastAsia="en-US"/>
          </w:rPr>
          <w:t xml:space="preserve">Genome-wide comparison of African-ancestry populations from </w:t>
        </w:r>
        <w:proofErr w:type="spellStart"/>
        <w:r w:rsidRPr="00CA2F4E">
          <w:rPr>
            <w:rStyle w:val="Hyperlink"/>
            <w:rFonts w:ascii="Arial" w:hAnsi="Arial" w:cs="Arial"/>
            <w:color w:val="auto"/>
            <w:sz w:val="22"/>
            <w:szCs w:val="22"/>
            <w:u w:val="none"/>
            <w:lang w:val="en-US" w:eastAsia="en-US"/>
          </w:rPr>
          <w:t>CARe</w:t>
        </w:r>
        <w:proofErr w:type="spellEnd"/>
        <w:r w:rsidRPr="00CA2F4E">
          <w:rPr>
            <w:rStyle w:val="Hyperlink"/>
            <w:rFonts w:ascii="Arial" w:hAnsi="Arial" w:cs="Arial"/>
            <w:color w:val="auto"/>
            <w:sz w:val="22"/>
            <w:szCs w:val="22"/>
            <w:u w:val="none"/>
            <w:lang w:val="en-US" w:eastAsia="en-US"/>
          </w:rPr>
          <w:t xml:space="preserve"> and other cohorts reveals signals of natural selection.</w:t>
        </w:r>
      </w:hyperlink>
      <w:r w:rsidRPr="00CA2F4E">
        <w:rPr>
          <w:rFonts w:ascii="Arial" w:hAnsi="Arial" w:cs="Arial"/>
          <w:sz w:val="22"/>
          <w:szCs w:val="22"/>
          <w:lang w:val="en-US" w:eastAsia="en-US"/>
        </w:rPr>
        <w:t xml:space="preserve"> </w:t>
      </w:r>
      <w:r w:rsidRPr="00CA2F4E">
        <w:rPr>
          <w:rFonts w:ascii="Arial" w:hAnsi="Arial" w:cs="Arial"/>
          <w:sz w:val="22"/>
          <w:szCs w:val="22"/>
          <w:u w:val="single"/>
          <w:lang w:val="en-US" w:eastAsia="en-US"/>
        </w:rPr>
        <w:t>Am J Hum Genet</w:t>
      </w:r>
      <w:r w:rsidRPr="00CA2F4E">
        <w:rPr>
          <w:rFonts w:ascii="Arial" w:hAnsi="Arial" w:cs="Arial"/>
          <w:sz w:val="22"/>
          <w:szCs w:val="22"/>
          <w:lang w:val="en-US" w:eastAsia="en-US"/>
        </w:rPr>
        <w:t>. 2011 Sep 9;89(3):368-81.</w:t>
      </w:r>
    </w:p>
    <w:p w:rsidR="00F56553" w:rsidRPr="00CA2F4E" w:rsidRDefault="00F56553" w:rsidP="00F56553">
      <w:pPr>
        <w:pStyle w:val="authors1"/>
        <w:numPr>
          <w:ilvl w:val="0"/>
          <w:numId w:val="6"/>
        </w:numPr>
        <w:shd w:val="clear" w:color="auto" w:fill="FFFFFF"/>
        <w:spacing w:before="100" w:line="240" w:lineRule="auto"/>
        <w:rPr>
          <w:rFonts w:ascii="Arial" w:hAnsi="Arial" w:cs="Arial"/>
          <w:b/>
        </w:rPr>
      </w:pPr>
      <w:r w:rsidRPr="00CA2F4E">
        <w:rPr>
          <w:rFonts w:ascii="Arial" w:hAnsi="Arial" w:cs="Arial"/>
        </w:rPr>
        <w:t xml:space="preserve">Gupta </w:t>
      </w:r>
      <w:proofErr w:type="spellStart"/>
      <w:r w:rsidRPr="00CA2F4E">
        <w:rPr>
          <w:rFonts w:ascii="Arial" w:hAnsi="Arial" w:cs="Arial"/>
        </w:rPr>
        <w:t>Hinch</w:t>
      </w:r>
      <w:proofErr w:type="spellEnd"/>
      <w:r w:rsidRPr="00CA2F4E">
        <w:rPr>
          <w:rFonts w:ascii="Arial" w:hAnsi="Arial" w:cs="Arial"/>
        </w:rPr>
        <w:t xml:space="preserve"> A, Tandon A, Patterson N, Song Y, </w:t>
      </w:r>
      <w:proofErr w:type="spellStart"/>
      <w:r w:rsidRPr="00CA2F4E">
        <w:rPr>
          <w:rFonts w:ascii="Arial" w:hAnsi="Arial" w:cs="Arial"/>
        </w:rPr>
        <w:t>Rohland</w:t>
      </w:r>
      <w:proofErr w:type="spellEnd"/>
      <w:r w:rsidRPr="00CA2F4E">
        <w:rPr>
          <w:rFonts w:ascii="Arial" w:hAnsi="Arial" w:cs="Arial"/>
        </w:rPr>
        <w:t xml:space="preserve"> N, Palmer CD, (72 additional authors not listed in full), </w:t>
      </w:r>
      <w:proofErr w:type="spellStart"/>
      <w:r w:rsidRPr="00CA2F4E">
        <w:rPr>
          <w:rFonts w:ascii="Arial" w:hAnsi="Arial" w:cs="Arial"/>
        </w:rPr>
        <w:t>Chanock</w:t>
      </w:r>
      <w:proofErr w:type="spellEnd"/>
      <w:r w:rsidRPr="00CA2F4E">
        <w:rPr>
          <w:rFonts w:ascii="Arial" w:hAnsi="Arial" w:cs="Arial"/>
        </w:rPr>
        <w:t xml:space="preserve"> SJ, </w:t>
      </w:r>
      <w:proofErr w:type="spellStart"/>
      <w:r w:rsidRPr="00CA2F4E">
        <w:rPr>
          <w:rFonts w:ascii="Arial" w:hAnsi="Arial" w:cs="Arial"/>
        </w:rPr>
        <w:t>Haiman</w:t>
      </w:r>
      <w:proofErr w:type="spellEnd"/>
      <w:r w:rsidRPr="00CA2F4E">
        <w:rPr>
          <w:rFonts w:ascii="Arial" w:hAnsi="Arial" w:cs="Arial"/>
        </w:rPr>
        <w:t xml:space="preserve"> CA, Wilson JG, Reich D</w:t>
      </w:r>
      <w:r w:rsidR="001F3AFE" w:rsidRPr="00CA2F4E">
        <w:rPr>
          <w:rFonts w:ascii="Arial" w:hAnsi="Arial" w:cs="Arial"/>
        </w:rPr>
        <w:t>*</w:t>
      </w:r>
      <w:proofErr w:type="gramStart"/>
      <w:r w:rsidRPr="00CA2F4E">
        <w:rPr>
          <w:rFonts w:ascii="Arial" w:hAnsi="Arial" w:cs="Arial"/>
        </w:rPr>
        <w:t xml:space="preserve">,  </w:t>
      </w:r>
      <w:r w:rsidRPr="00CA2F4E">
        <w:rPr>
          <w:rFonts w:ascii="Arial" w:hAnsi="Arial" w:cs="Arial"/>
          <w:b/>
          <w:u w:val="single"/>
        </w:rPr>
        <w:t>Myers</w:t>
      </w:r>
      <w:proofErr w:type="gramEnd"/>
      <w:r w:rsidRPr="00CA2F4E">
        <w:rPr>
          <w:rFonts w:ascii="Arial" w:hAnsi="Arial" w:cs="Arial"/>
          <w:b/>
          <w:u w:val="single"/>
        </w:rPr>
        <w:t xml:space="preserve"> SR</w:t>
      </w:r>
      <w:r w:rsidR="001F3AFE" w:rsidRPr="00CA2F4E">
        <w:rPr>
          <w:rFonts w:ascii="Arial" w:hAnsi="Arial" w:cs="Arial"/>
          <w:b/>
          <w:u w:val="single"/>
        </w:rPr>
        <w:t>*</w:t>
      </w:r>
      <w:r w:rsidRPr="00CA2F4E">
        <w:rPr>
          <w:rFonts w:ascii="Arial" w:hAnsi="Arial" w:cs="Arial"/>
        </w:rPr>
        <w:t xml:space="preserve">. The landscape of recombination in African Americans. </w:t>
      </w:r>
      <w:r w:rsidRPr="00CA2F4E">
        <w:rPr>
          <w:rFonts w:ascii="Arial" w:hAnsi="Arial" w:cs="Arial"/>
          <w:u w:val="single"/>
        </w:rPr>
        <w:t>Nature</w:t>
      </w:r>
      <w:r w:rsidRPr="00CA2F4E">
        <w:rPr>
          <w:rFonts w:ascii="Arial" w:hAnsi="Arial" w:cs="Arial"/>
        </w:rPr>
        <w:t>. 2011 Jul 20;476(7359):170-5.</w:t>
      </w:r>
    </w:p>
    <w:p w:rsidR="00C43B3D" w:rsidRPr="00CA2F4E" w:rsidRDefault="00C43B3D" w:rsidP="00C43B3D">
      <w:pPr>
        <w:pStyle w:val="authors1"/>
        <w:shd w:val="clear" w:color="auto" w:fill="FFFFFF"/>
        <w:spacing w:before="100" w:line="240" w:lineRule="auto"/>
        <w:ind w:left="0" w:firstLine="0"/>
        <w:rPr>
          <w:rFonts w:ascii="Arial" w:hAnsi="Arial" w:cs="Arial"/>
          <w:b/>
        </w:rPr>
      </w:pPr>
      <w:r w:rsidRPr="00CA2F4E">
        <w:rPr>
          <w:rFonts w:ascii="Arial" w:hAnsi="Arial" w:cs="Arial"/>
        </w:rPr>
        <w:t>In this paper we map recombination for the first time in a non-European group, by studying the genomes of over 30,000 African American people, as part of a large collaboration. We proved that recombination operates differently in some individuals with African ancestry relative to most Europeans, and these differences are driven by variation at the gene PRDM9.</w:t>
      </w:r>
    </w:p>
    <w:p w:rsidR="00E5098C" w:rsidRPr="00CA2F4E" w:rsidRDefault="00E5098C" w:rsidP="00F56553">
      <w:pPr>
        <w:pStyle w:val="authors1"/>
        <w:numPr>
          <w:ilvl w:val="0"/>
          <w:numId w:val="6"/>
        </w:numPr>
        <w:shd w:val="clear" w:color="auto" w:fill="FFFFFF"/>
        <w:spacing w:before="100" w:line="240" w:lineRule="auto"/>
        <w:rPr>
          <w:rFonts w:ascii="Arial" w:hAnsi="Arial" w:cs="Arial"/>
          <w:lang w:eastAsia="en-GB"/>
        </w:rPr>
      </w:pPr>
      <w:proofErr w:type="spellStart"/>
      <w:r w:rsidRPr="00CA2F4E">
        <w:rPr>
          <w:rFonts w:ascii="Arial" w:hAnsi="Arial" w:cs="Arial"/>
        </w:rPr>
        <w:t>Pasaniuc</w:t>
      </w:r>
      <w:proofErr w:type="spellEnd"/>
      <w:r w:rsidRPr="00CA2F4E">
        <w:rPr>
          <w:rFonts w:ascii="Arial" w:hAnsi="Arial" w:cs="Arial"/>
        </w:rPr>
        <w:t xml:space="preserve"> B, </w:t>
      </w:r>
      <w:proofErr w:type="spellStart"/>
      <w:r w:rsidRPr="00CA2F4E">
        <w:rPr>
          <w:rFonts w:ascii="Arial" w:hAnsi="Arial" w:cs="Arial"/>
        </w:rPr>
        <w:t>Zaitlen</w:t>
      </w:r>
      <w:proofErr w:type="spellEnd"/>
      <w:r w:rsidRPr="00CA2F4E">
        <w:rPr>
          <w:rFonts w:ascii="Arial" w:hAnsi="Arial" w:cs="Arial"/>
        </w:rPr>
        <w:t xml:space="preserve"> N, </w:t>
      </w:r>
      <w:proofErr w:type="spellStart"/>
      <w:r w:rsidRPr="00CA2F4E">
        <w:rPr>
          <w:rFonts w:ascii="Arial" w:hAnsi="Arial" w:cs="Arial"/>
        </w:rPr>
        <w:t>Lettre</w:t>
      </w:r>
      <w:proofErr w:type="spellEnd"/>
      <w:r w:rsidRPr="00CA2F4E">
        <w:rPr>
          <w:rFonts w:ascii="Arial" w:hAnsi="Arial" w:cs="Arial"/>
        </w:rPr>
        <w:t xml:space="preserve"> G, Chen GK, Tandon A, Kao WH, </w:t>
      </w:r>
      <w:proofErr w:type="spellStart"/>
      <w:r w:rsidRPr="00CA2F4E">
        <w:rPr>
          <w:rFonts w:ascii="Arial" w:hAnsi="Arial" w:cs="Arial"/>
        </w:rPr>
        <w:t>Ruczinski</w:t>
      </w:r>
      <w:proofErr w:type="spellEnd"/>
      <w:r w:rsidRPr="00CA2F4E">
        <w:rPr>
          <w:rFonts w:ascii="Arial" w:hAnsi="Arial" w:cs="Arial"/>
        </w:rPr>
        <w:t xml:space="preserve"> I, </w:t>
      </w:r>
      <w:proofErr w:type="spellStart"/>
      <w:r w:rsidRPr="00CA2F4E">
        <w:rPr>
          <w:rFonts w:ascii="Arial" w:hAnsi="Arial" w:cs="Arial"/>
        </w:rPr>
        <w:t>Fornage</w:t>
      </w:r>
      <w:proofErr w:type="spellEnd"/>
      <w:r w:rsidRPr="00CA2F4E">
        <w:rPr>
          <w:rFonts w:ascii="Arial" w:hAnsi="Arial" w:cs="Arial"/>
        </w:rPr>
        <w:t xml:space="preserve"> M, </w:t>
      </w:r>
      <w:proofErr w:type="spellStart"/>
      <w:r w:rsidRPr="00CA2F4E">
        <w:rPr>
          <w:rFonts w:ascii="Arial" w:hAnsi="Arial" w:cs="Arial"/>
        </w:rPr>
        <w:t>Siscovick</w:t>
      </w:r>
      <w:proofErr w:type="spellEnd"/>
      <w:r w:rsidRPr="00CA2F4E">
        <w:rPr>
          <w:rFonts w:ascii="Arial" w:hAnsi="Arial" w:cs="Arial"/>
        </w:rPr>
        <w:t xml:space="preserve"> DS, Zhu X, Larkin E, Lange LA, </w:t>
      </w:r>
      <w:proofErr w:type="spellStart"/>
      <w:r w:rsidRPr="00CA2F4E">
        <w:rPr>
          <w:rFonts w:ascii="Arial" w:hAnsi="Arial" w:cs="Arial"/>
        </w:rPr>
        <w:t>Cupples</w:t>
      </w:r>
      <w:proofErr w:type="spellEnd"/>
      <w:r w:rsidRPr="00CA2F4E">
        <w:rPr>
          <w:rFonts w:ascii="Arial" w:hAnsi="Arial" w:cs="Arial"/>
        </w:rPr>
        <w:t xml:space="preserve"> LA, Yang Q, </w:t>
      </w:r>
      <w:proofErr w:type="spellStart"/>
      <w:r w:rsidRPr="00CA2F4E">
        <w:rPr>
          <w:rFonts w:ascii="Arial" w:hAnsi="Arial" w:cs="Arial"/>
        </w:rPr>
        <w:t>Akylbekova</w:t>
      </w:r>
      <w:proofErr w:type="spellEnd"/>
      <w:r w:rsidRPr="00CA2F4E">
        <w:rPr>
          <w:rFonts w:ascii="Arial" w:hAnsi="Arial" w:cs="Arial"/>
        </w:rPr>
        <w:t xml:space="preserve"> EL, </w:t>
      </w:r>
      <w:proofErr w:type="spellStart"/>
      <w:r w:rsidRPr="00CA2F4E">
        <w:rPr>
          <w:rFonts w:ascii="Arial" w:hAnsi="Arial" w:cs="Arial"/>
        </w:rPr>
        <w:t>Musani</w:t>
      </w:r>
      <w:proofErr w:type="spellEnd"/>
      <w:r w:rsidRPr="00CA2F4E">
        <w:rPr>
          <w:rFonts w:ascii="Arial" w:hAnsi="Arial" w:cs="Arial"/>
        </w:rPr>
        <w:t xml:space="preserve"> SK, Divers J, </w:t>
      </w:r>
      <w:proofErr w:type="spellStart"/>
      <w:r w:rsidRPr="00CA2F4E">
        <w:rPr>
          <w:rFonts w:ascii="Arial" w:hAnsi="Arial" w:cs="Arial"/>
        </w:rPr>
        <w:t>Mychaleckyj</w:t>
      </w:r>
      <w:proofErr w:type="spellEnd"/>
      <w:r w:rsidRPr="00CA2F4E">
        <w:rPr>
          <w:rFonts w:ascii="Arial" w:hAnsi="Arial" w:cs="Arial"/>
        </w:rPr>
        <w:t xml:space="preserve"> J, Li M, Papanicolaou GJ, Millikan RC, </w:t>
      </w:r>
      <w:proofErr w:type="spellStart"/>
      <w:r w:rsidRPr="00CA2F4E">
        <w:rPr>
          <w:rFonts w:ascii="Arial" w:hAnsi="Arial" w:cs="Arial"/>
        </w:rPr>
        <w:t>Ambrosone</w:t>
      </w:r>
      <w:proofErr w:type="spellEnd"/>
      <w:r w:rsidRPr="00CA2F4E">
        <w:rPr>
          <w:rFonts w:ascii="Arial" w:hAnsi="Arial" w:cs="Arial"/>
        </w:rPr>
        <w:t xml:space="preserve"> CB, John EM, Bernstein L, Zheng W, Hu JJ, Ziegler RG, </w:t>
      </w:r>
      <w:proofErr w:type="spellStart"/>
      <w:r w:rsidRPr="00CA2F4E">
        <w:rPr>
          <w:rFonts w:ascii="Arial" w:hAnsi="Arial" w:cs="Arial"/>
        </w:rPr>
        <w:t>Nyante</w:t>
      </w:r>
      <w:proofErr w:type="spellEnd"/>
      <w:r w:rsidRPr="00CA2F4E">
        <w:rPr>
          <w:rFonts w:ascii="Arial" w:hAnsi="Arial" w:cs="Arial"/>
        </w:rPr>
        <w:t xml:space="preserve"> SJ, Bandera EV, Ingles SA, Press MF, </w:t>
      </w:r>
      <w:proofErr w:type="spellStart"/>
      <w:r w:rsidRPr="00CA2F4E">
        <w:rPr>
          <w:rFonts w:ascii="Arial" w:hAnsi="Arial" w:cs="Arial"/>
        </w:rPr>
        <w:t>Chanock</w:t>
      </w:r>
      <w:proofErr w:type="spellEnd"/>
      <w:r w:rsidRPr="00CA2F4E">
        <w:rPr>
          <w:rFonts w:ascii="Arial" w:hAnsi="Arial" w:cs="Arial"/>
        </w:rPr>
        <w:t xml:space="preserve"> SJ, Deming SL, Rodriguez-Gil JL, Palmer CD, Buxbaum S, </w:t>
      </w:r>
      <w:proofErr w:type="spellStart"/>
      <w:r w:rsidRPr="00CA2F4E">
        <w:rPr>
          <w:rFonts w:ascii="Arial" w:hAnsi="Arial" w:cs="Arial"/>
        </w:rPr>
        <w:t>Ekunwe</w:t>
      </w:r>
      <w:proofErr w:type="spellEnd"/>
      <w:r w:rsidRPr="00CA2F4E">
        <w:rPr>
          <w:rFonts w:ascii="Arial" w:hAnsi="Arial" w:cs="Arial"/>
        </w:rPr>
        <w:t xml:space="preserve"> L, Hirschhorn JN, Henderson BE, </w:t>
      </w:r>
      <w:r w:rsidRPr="00CA2F4E">
        <w:rPr>
          <w:rFonts w:ascii="Arial" w:hAnsi="Arial" w:cs="Arial"/>
          <w:b/>
        </w:rPr>
        <w:t>Myers S</w:t>
      </w:r>
      <w:r w:rsidRPr="00CA2F4E">
        <w:rPr>
          <w:rFonts w:ascii="Arial" w:hAnsi="Arial" w:cs="Arial"/>
        </w:rPr>
        <w:t xml:space="preserve">, </w:t>
      </w:r>
      <w:proofErr w:type="spellStart"/>
      <w:r w:rsidRPr="00CA2F4E">
        <w:rPr>
          <w:rFonts w:ascii="Arial" w:hAnsi="Arial" w:cs="Arial"/>
        </w:rPr>
        <w:t>Haiman</w:t>
      </w:r>
      <w:proofErr w:type="spellEnd"/>
      <w:r w:rsidRPr="00CA2F4E">
        <w:rPr>
          <w:rFonts w:ascii="Arial" w:hAnsi="Arial" w:cs="Arial"/>
        </w:rPr>
        <w:t xml:space="preserve"> CA, Reich D, Patterson N, Wilson JG, Price AL. Enhanced statistical tests for GWAS in admixed populations: assessment using African Americans from </w:t>
      </w:r>
      <w:proofErr w:type="spellStart"/>
      <w:r w:rsidRPr="00CA2F4E">
        <w:rPr>
          <w:rFonts w:ascii="Arial" w:hAnsi="Arial" w:cs="Arial"/>
        </w:rPr>
        <w:t>CARe</w:t>
      </w:r>
      <w:proofErr w:type="spellEnd"/>
      <w:r w:rsidRPr="00CA2F4E">
        <w:rPr>
          <w:rFonts w:ascii="Arial" w:hAnsi="Arial" w:cs="Arial"/>
        </w:rPr>
        <w:t xml:space="preserve"> and a Breast Cancer Consortium. </w:t>
      </w:r>
      <w:proofErr w:type="spellStart"/>
      <w:r w:rsidRPr="00CA2F4E">
        <w:rPr>
          <w:rFonts w:ascii="Arial" w:hAnsi="Arial" w:cs="Arial"/>
          <w:u w:val="single"/>
        </w:rPr>
        <w:t>PLoS</w:t>
      </w:r>
      <w:proofErr w:type="spellEnd"/>
      <w:r w:rsidRPr="00CA2F4E">
        <w:rPr>
          <w:rFonts w:ascii="Arial" w:hAnsi="Arial" w:cs="Arial"/>
          <w:u w:val="single"/>
        </w:rPr>
        <w:t xml:space="preserve"> Genet</w:t>
      </w:r>
      <w:r w:rsidRPr="00CA2F4E">
        <w:rPr>
          <w:rFonts w:ascii="Arial" w:hAnsi="Arial" w:cs="Arial"/>
        </w:rPr>
        <w:t>. 2011 Apr; 7(4</w:t>
      </w:r>
      <w:proofErr w:type="gramStart"/>
      <w:r w:rsidRPr="00CA2F4E">
        <w:rPr>
          <w:rFonts w:ascii="Arial" w:hAnsi="Arial" w:cs="Arial"/>
        </w:rPr>
        <w:t>):e</w:t>
      </w:r>
      <w:proofErr w:type="gramEnd"/>
      <w:r w:rsidRPr="00CA2F4E">
        <w:rPr>
          <w:rFonts w:ascii="Arial" w:hAnsi="Arial" w:cs="Arial"/>
        </w:rPr>
        <w:t>1001371.</w:t>
      </w:r>
    </w:p>
    <w:p w:rsidR="00E5098C" w:rsidRPr="00CA2F4E" w:rsidRDefault="00E5098C" w:rsidP="00F56553">
      <w:pPr>
        <w:pStyle w:val="desc1"/>
        <w:numPr>
          <w:ilvl w:val="0"/>
          <w:numId w:val="6"/>
        </w:numPr>
        <w:shd w:val="clear" w:color="auto" w:fill="FFFFFF"/>
        <w:spacing w:line="240" w:lineRule="auto"/>
        <w:rPr>
          <w:rFonts w:ascii="Arial" w:hAnsi="Arial" w:cs="Arial"/>
          <w:b/>
          <w:sz w:val="22"/>
          <w:szCs w:val="22"/>
        </w:rPr>
      </w:pPr>
      <w:proofErr w:type="spellStart"/>
      <w:r w:rsidRPr="00CA2F4E">
        <w:rPr>
          <w:rFonts w:ascii="Arial" w:hAnsi="Arial" w:cs="Arial"/>
          <w:sz w:val="22"/>
          <w:szCs w:val="22"/>
        </w:rPr>
        <w:t>McVean</w:t>
      </w:r>
      <w:proofErr w:type="spellEnd"/>
      <w:r w:rsidRPr="00CA2F4E">
        <w:rPr>
          <w:rFonts w:ascii="Arial" w:hAnsi="Arial" w:cs="Arial"/>
          <w:sz w:val="22"/>
          <w:szCs w:val="22"/>
        </w:rPr>
        <w:t xml:space="preserve"> G, </w:t>
      </w:r>
      <w:r w:rsidRPr="00CA2F4E">
        <w:rPr>
          <w:rFonts w:ascii="Arial" w:hAnsi="Arial" w:cs="Arial"/>
          <w:b/>
          <w:sz w:val="22"/>
          <w:szCs w:val="22"/>
          <w:u w:val="single"/>
        </w:rPr>
        <w:t>Myers S</w:t>
      </w:r>
      <w:r w:rsidRPr="00CA2F4E">
        <w:rPr>
          <w:rFonts w:ascii="Arial" w:hAnsi="Arial" w:cs="Arial"/>
          <w:sz w:val="22"/>
          <w:szCs w:val="22"/>
        </w:rPr>
        <w:t xml:space="preserve">. PRDM9 marks the spot. </w:t>
      </w:r>
      <w:r w:rsidRPr="00CA2F4E">
        <w:rPr>
          <w:rFonts w:ascii="Arial" w:hAnsi="Arial" w:cs="Arial"/>
          <w:sz w:val="22"/>
          <w:szCs w:val="22"/>
          <w:u w:val="single"/>
        </w:rPr>
        <w:t>Nat Genet</w:t>
      </w:r>
      <w:r w:rsidRPr="00CA2F4E">
        <w:rPr>
          <w:rFonts w:ascii="Arial" w:hAnsi="Arial" w:cs="Arial"/>
          <w:sz w:val="22"/>
          <w:szCs w:val="22"/>
        </w:rPr>
        <w:t>. 2010 Oct; 42(10); 821-2.</w:t>
      </w:r>
    </w:p>
    <w:p w:rsidR="00E5098C" w:rsidRPr="00CA2F4E" w:rsidRDefault="00E5098C" w:rsidP="00F56553">
      <w:pPr>
        <w:pStyle w:val="authors1"/>
        <w:numPr>
          <w:ilvl w:val="0"/>
          <w:numId w:val="6"/>
        </w:numPr>
        <w:spacing w:before="100" w:line="240" w:lineRule="auto"/>
        <w:rPr>
          <w:rFonts w:ascii="Arial" w:hAnsi="Arial" w:cs="Arial"/>
          <w:b/>
        </w:rPr>
      </w:pPr>
      <w:r w:rsidRPr="00CA2F4E">
        <w:rPr>
          <w:rFonts w:ascii="Arial" w:hAnsi="Arial" w:cs="Arial"/>
          <w:b/>
          <w:u w:val="single"/>
        </w:rPr>
        <w:t>Myers S</w:t>
      </w:r>
      <w:r w:rsidRPr="00CA2F4E">
        <w:rPr>
          <w:rFonts w:ascii="Arial" w:hAnsi="Arial" w:cs="Arial"/>
        </w:rPr>
        <w:t xml:space="preserve">, Bowden R, </w:t>
      </w:r>
      <w:proofErr w:type="spellStart"/>
      <w:r w:rsidRPr="00CA2F4E">
        <w:rPr>
          <w:rFonts w:ascii="Arial" w:hAnsi="Arial" w:cs="Arial"/>
        </w:rPr>
        <w:t>Tumian</w:t>
      </w:r>
      <w:proofErr w:type="spellEnd"/>
      <w:r w:rsidRPr="00CA2F4E">
        <w:rPr>
          <w:rFonts w:ascii="Arial" w:hAnsi="Arial" w:cs="Arial"/>
        </w:rPr>
        <w:t xml:space="preserve"> A, </w:t>
      </w:r>
      <w:proofErr w:type="spellStart"/>
      <w:r w:rsidRPr="00CA2F4E">
        <w:rPr>
          <w:rFonts w:ascii="Arial" w:hAnsi="Arial" w:cs="Arial"/>
        </w:rPr>
        <w:t>Bontrop</w:t>
      </w:r>
      <w:proofErr w:type="spellEnd"/>
      <w:r w:rsidRPr="00CA2F4E">
        <w:rPr>
          <w:rFonts w:ascii="Arial" w:hAnsi="Arial" w:cs="Arial"/>
        </w:rPr>
        <w:t xml:space="preserve"> RE, Freeman C, </w:t>
      </w:r>
      <w:proofErr w:type="spellStart"/>
      <w:r w:rsidRPr="00CA2F4E">
        <w:rPr>
          <w:rFonts w:ascii="Arial" w:hAnsi="Arial" w:cs="Arial"/>
        </w:rPr>
        <w:t>MacFie</w:t>
      </w:r>
      <w:proofErr w:type="spellEnd"/>
      <w:r w:rsidRPr="00CA2F4E">
        <w:rPr>
          <w:rFonts w:ascii="Arial" w:hAnsi="Arial" w:cs="Arial"/>
        </w:rPr>
        <w:t xml:space="preserve"> TS, </w:t>
      </w:r>
      <w:proofErr w:type="spellStart"/>
      <w:r w:rsidRPr="00CA2F4E">
        <w:rPr>
          <w:rFonts w:ascii="Arial" w:hAnsi="Arial" w:cs="Arial"/>
        </w:rPr>
        <w:t>McVean</w:t>
      </w:r>
      <w:proofErr w:type="spellEnd"/>
      <w:r w:rsidRPr="00CA2F4E">
        <w:rPr>
          <w:rFonts w:ascii="Arial" w:hAnsi="Arial" w:cs="Arial"/>
        </w:rPr>
        <w:t xml:space="preserve"> G, Donnelly P. </w:t>
      </w:r>
      <w:hyperlink r:id="rId29" w:history="1">
        <w:r w:rsidRPr="00175EBD">
          <w:rPr>
            <w:rFonts w:ascii="Arial" w:hAnsi="Arial" w:cs="Arial"/>
          </w:rPr>
          <w:t>Drive against hotspot motifs in primates implicates the PRDM9 gene in meiotic recombination.</w:t>
        </w:r>
      </w:hyperlink>
      <w:r w:rsidRPr="00CA2F4E">
        <w:rPr>
          <w:rFonts w:ascii="Arial" w:hAnsi="Arial" w:cs="Arial"/>
        </w:rPr>
        <w:t xml:space="preserve"> </w:t>
      </w:r>
      <w:r w:rsidRPr="00CA2F4E">
        <w:rPr>
          <w:rFonts w:ascii="Arial" w:hAnsi="Arial" w:cs="Arial"/>
          <w:u w:val="single"/>
        </w:rPr>
        <w:t>Science</w:t>
      </w:r>
      <w:r w:rsidRPr="00CA2F4E">
        <w:rPr>
          <w:rFonts w:ascii="Arial" w:hAnsi="Arial" w:cs="Arial"/>
        </w:rPr>
        <w:t>. 2010 Feb 12; 327(5967):876-9. [</w:t>
      </w:r>
      <w:proofErr w:type="spellStart"/>
      <w:r w:rsidRPr="00CA2F4E">
        <w:rPr>
          <w:rFonts w:ascii="Arial" w:hAnsi="Arial" w:cs="Arial"/>
        </w:rPr>
        <w:t>Epub</w:t>
      </w:r>
      <w:proofErr w:type="spellEnd"/>
      <w:r w:rsidRPr="00CA2F4E">
        <w:rPr>
          <w:rFonts w:ascii="Arial" w:hAnsi="Arial" w:cs="Arial"/>
        </w:rPr>
        <w:t xml:space="preserve"> 2009 Dec 31.]</w:t>
      </w:r>
    </w:p>
    <w:p w:rsidR="00C43B3D" w:rsidRPr="00CA2F4E" w:rsidRDefault="002F64D9" w:rsidP="003A4467">
      <w:pPr>
        <w:pStyle w:val="authors1"/>
        <w:shd w:val="clear" w:color="auto" w:fill="FFFFFF"/>
        <w:spacing w:before="100" w:line="240" w:lineRule="auto"/>
        <w:ind w:left="0" w:firstLine="0"/>
        <w:rPr>
          <w:rFonts w:ascii="Arial" w:hAnsi="Arial" w:cs="Arial"/>
        </w:rPr>
      </w:pPr>
      <w:r>
        <w:rPr>
          <w:rFonts w:ascii="Arial" w:hAnsi="Arial" w:cs="Arial"/>
        </w:rPr>
        <w:t xml:space="preserve">Using </w:t>
      </w:r>
      <w:r w:rsidR="00C43B3D" w:rsidRPr="00CA2F4E">
        <w:rPr>
          <w:rFonts w:ascii="Arial" w:hAnsi="Arial" w:cs="Arial"/>
        </w:rPr>
        <w:t>bioinformatic approaches and building on</w:t>
      </w:r>
      <w:r w:rsidR="003A4467" w:rsidRPr="00CA2F4E">
        <w:rPr>
          <w:rFonts w:ascii="Arial" w:hAnsi="Arial" w:cs="Arial"/>
        </w:rPr>
        <w:t xml:space="preserve"> </w:t>
      </w:r>
      <w:r w:rsidR="00C43B3D" w:rsidRPr="00CA2F4E">
        <w:rPr>
          <w:rFonts w:ascii="Arial" w:hAnsi="Arial" w:cs="Arial"/>
        </w:rPr>
        <w:t xml:space="preserve">previous work (ref. 19) we </w:t>
      </w:r>
      <w:r w:rsidR="00095268">
        <w:rPr>
          <w:rFonts w:ascii="Arial" w:hAnsi="Arial" w:cs="Arial"/>
        </w:rPr>
        <w:t>found</w:t>
      </w:r>
      <w:r w:rsidR="00C43B3D" w:rsidRPr="00CA2F4E">
        <w:rPr>
          <w:rFonts w:ascii="Arial" w:hAnsi="Arial" w:cs="Arial"/>
        </w:rPr>
        <w:t xml:space="preserve"> that </w:t>
      </w:r>
      <w:r w:rsidR="00AA3340" w:rsidRPr="00CA2F4E">
        <w:rPr>
          <w:rFonts w:ascii="Arial" w:hAnsi="Arial" w:cs="Arial"/>
        </w:rPr>
        <w:t xml:space="preserve">a specific gene, </w:t>
      </w:r>
      <w:r w:rsidR="00C43B3D" w:rsidRPr="00CA2F4E">
        <w:rPr>
          <w:rFonts w:ascii="Arial" w:hAnsi="Arial" w:cs="Arial"/>
        </w:rPr>
        <w:t>PRDM9</w:t>
      </w:r>
      <w:r w:rsidR="00AA3340" w:rsidRPr="00CA2F4E">
        <w:rPr>
          <w:rFonts w:ascii="Arial" w:hAnsi="Arial" w:cs="Arial"/>
        </w:rPr>
        <w:t>,</w:t>
      </w:r>
      <w:r w:rsidR="00C43B3D" w:rsidRPr="00CA2F4E">
        <w:rPr>
          <w:rFonts w:ascii="Arial" w:hAnsi="Arial" w:cs="Arial"/>
        </w:rPr>
        <w:t xml:space="preserve"> controls the key meiotic process of recombination, by directing where recombination occurs in the genomes of mammals.</w:t>
      </w:r>
      <w:r w:rsidR="00AA3340" w:rsidRPr="00CA2F4E">
        <w:rPr>
          <w:rFonts w:ascii="Arial" w:hAnsi="Arial" w:cs="Arial"/>
        </w:rPr>
        <w:t xml:space="preserve"> (Other groups working independently in mice identified this gene independently and our papers were published back-to-back.)</w:t>
      </w:r>
      <w:r w:rsidR="00C43B3D" w:rsidRPr="00CA2F4E">
        <w:rPr>
          <w:rFonts w:ascii="Arial" w:hAnsi="Arial" w:cs="Arial"/>
        </w:rPr>
        <w:t xml:space="preserve"> This discovery has </w:t>
      </w:r>
      <w:r w:rsidR="00AA3340" w:rsidRPr="00CA2F4E">
        <w:rPr>
          <w:rFonts w:ascii="Arial" w:hAnsi="Arial" w:cs="Arial"/>
        </w:rPr>
        <w:t>transformed understanding of how recombination occurs in mammals, and has led to a large body of follow-up research, including in our own lab.</w:t>
      </w:r>
    </w:p>
    <w:p w:rsidR="00E5098C" w:rsidRPr="00CA2F4E" w:rsidRDefault="00BD0182" w:rsidP="00F56553">
      <w:pPr>
        <w:pStyle w:val="authors1"/>
        <w:numPr>
          <w:ilvl w:val="0"/>
          <w:numId w:val="6"/>
        </w:numPr>
        <w:spacing w:before="100" w:line="240" w:lineRule="auto"/>
        <w:rPr>
          <w:rFonts w:ascii="Arial" w:hAnsi="Arial" w:cs="Arial"/>
          <w:b/>
        </w:rPr>
      </w:pPr>
      <w:hyperlink r:id="rId30" w:history="1">
        <w:r w:rsidR="00E5098C" w:rsidRPr="00CA2F4E">
          <w:rPr>
            <w:rStyle w:val="Hyperlink"/>
            <w:rFonts w:ascii="Arial" w:hAnsi="Arial" w:cs="Arial"/>
            <w:color w:val="auto"/>
            <w:u w:val="none"/>
          </w:rPr>
          <w:t>Pric</w:t>
        </w:r>
      </w:hyperlink>
      <w:r w:rsidR="00E5098C" w:rsidRPr="00CA2F4E">
        <w:rPr>
          <w:rFonts w:ascii="Arial" w:hAnsi="Arial" w:cs="Arial"/>
        </w:rPr>
        <w:t xml:space="preserve">e </w:t>
      </w:r>
      <w:proofErr w:type="gramStart"/>
      <w:r w:rsidR="00E5098C" w:rsidRPr="00CA2F4E">
        <w:rPr>
          <w:rFonts w:ascii="Arial" w:hAnsi="Arial" w:cs="Arial"/>
        </w:rPr>
        <w:t>A ,</w:t>
      </w:r>
      <w:proofErr w:type="gramEnd"/>
      <w:r w:rsidR="00E5098C" w:rsidRPr="00CA2F4E">
        <w:rPr>
          <w:rFonts w:ascii="Arial" w:hAnsi="Arial" w:cs="Arial"/>
        </w:rPr>
        <w:t xml:space="preserve"> Tandon A, Patterson N, Barnes K, </w:t>
      </w:r>
      <w:proofErr w:type="spellStart"/>
      <w:r w:rsidR="00E5098C" w:rsidRPr="00CA2F4E">
        <w:rPr>
          <w:rFonts w:ascii="Arial" w:hAnsi="Arial" w:cs="Arial"/>
        </w:rPr>
        <w:t>Rafaels</w:t>
      </w:r>
      <w:proofErr w:type="spellEnd"/>
      <w:r w:rsidR="00E5098C" w:rsidRPr="00CA2F4E">
        <w:rPr>
          <w:rFonts w:ascii="Arial" w:hAnsi="Arial" w:cs="Arial"/>
        </w:rPr>
        <w:t xml:space="preserve"> N, </w:t>
      </w:r>
      <w:proofErr w:type="spellStart"/>
      <w:r w:rsidR="00E5098C" w:rsidRPr="00CA2F4E">
        <w:rPr>
          <w:rFonts w:ascii="Arial" w:hAnsi="Arial" w:cs="Arial"/>
        </w:rPr>
        <w:t>Ruczinsk</w:t>
      </w:r>
      <w:proofErr w:type="spellEnd"/>
      <w:r w:rsidR="00E5098C" w:rsidRPr="00CA2F4E">
        <w:rPr>
          <w:rFonts w:ascii="Arial" w:hAnsi="Arial" w:cs="Arial"/>
        </w:rPr>
        <w:t xml:space="preserve"> I, </w:t>
      </w:r>
      <w:proofErr w:type="spellStart"/>
      <w:r w:rsidR="00E5098C" w:rsidRPr="00CA2F4E">
        <w:rPr>
          <w:rFonts w:ascii="Arial" w:hAnsi="Arial" w:cs="Arial"/>
        </w:rPr>
        <w:t>Beaty</w:t>
      </w:r>
      <w:proofErr w:type="spellEnd"/>
      <w:r w:rsidR="00E5098C" w:rsidRPr="00CA2F4E">
        <w:rPr>
          <w:rFonts w:ascii="Arial" w:hAnsi="Arial" w:cs="Arial"/>
        </w:rPr>
        <w:t xml:space="preserve"> T, Mathias R, Reich D, </w:t>
      </w:r>
      <w:r w:rsidR="00E5098C" w:rsidRPr="00CA2F4E">
        <w:rPr>
          <w:rFonts w:ascii="Arial" w:hAnsi="Arial" w:cs="Arial"/>
          <w:b/>
          <w:u w:val="single"/>
        </w:rPr>
        <w:t>Myers S</w:t>
      </w:r>
      <w:r w:rsidR="00E5098C" w:rsidRPr="00CA2F4E">
        <w:rPr>
          <w:rFonts w:ascii="Arial" w:hAnsi="Arial" w:cs="Arial"/>
        </w:rPr>
        <w:t xml:space="preserve">. Sensitive Detection of Chromosomal Segments of Distinct Ancestry in Admixed Populations. </w:t>
      </w:r>
      <w:proofErr w:type="spellStart"/>
      <w:r w:rsidR="00E5098C" w:rsidRPr="00CA2F4E">
        <w:rPr>
          <w:rFonts w:ascii="Arial" w:hAnsi="Arial" w:cs="Arial"/>
          <w:u w:val="single"/>
        </w:rPr>
        <w:t>PLoS</w:t>
      </w:r>
      <w:proofErr w:type="spellEnd"/>
      <w:r w:rsidR="00E5098C" w:rsidRPr="00CA2F4E">
        <w:rPr>
          <w:rFonts w:ascii="Arial" w:hAnsi="Arial" w:cs="Arial"/>
          <w:u w:val="single"/>
        </w:rPr>
        <w:t xml:space="preserve"> Genet</w:t>
      </w:r>
      <w:r w:rsidR="00E5098C" w:rsidRPr="00CA2F4E">
        <w:rPr>
          <w:rFonts w:ascii="Arial" w:hAnsi="Arial" w:cs="Arial"/>
        </w:rPr>
        <w:t>. 2009 Jun;5(6</w:t>
      </w:r>
      <w:proofErr w:type="gramStart"/>
      <w:r w:rsidR="00E5098C" w:rsidRPr="00CA2F4E">
        <w:rPr>
          <w:rFonts w:ascii="Arial" w:hAnsi="Arial" w:cs="Arial"/>
        </w:rPr>
        <w:t>):e</w:t>
      </w:r>
      <w:proofErr w:type="gramEnd"/>
      <w:r w:rsidR="00E5098C" w:rsidRPr="00CA2F4E">
        <w:rPr>
          <w:rFonts w:ascii="Arial" w:hAnsi="Arial" w:cs="Arial"/>
        </w:rPr>
        <w:t>1000519</w:t>
      </w:r>
    </w:p>
    <w:p w:rsidR="000B7BCC" w:rsidRPr="00CA2F4E" w:rsidRDefault="000B7BCC" w:rsidP="000B7BCC">
      <w:pPr>
        <w:pStyle w:val="authors1"/>
        <w:spacing w:before="100" w:line="240" w:lineRule="auto"/>
        <w:ind w:left="0" w:firstLine="0"/>
        <w:rPr>
          <w:rFonts w:ascii="Arial" w:hAnsi="Arial" w:cs="Arial"/>
          <w:b/>
        </w:rPr>
      </w:pPr>
      <w:r w:rsidRPr="00CA2F4E">
        <w:rPr>
          <w:rFonts w:ascii="Arial" w:hAnsi="Arial" w:cs="Arial"/>
        </w:rPr>
        <w:t>We developed an approach to identify</w:t>
      </w:r>
      <w:r w:rsidR="00A70FEA" w:rsidRPr="00CA2F4E">
        <w:rPr>
          <w:rFonts w:ascii="Arial" w:hAnsi="Arial" w:cs="Arial"/>
        </w:rPr>
        <w:t xml:space="preserve"> segments of ancestry from different populations in “admixed” populations, e.g. African Americans, carrying a mixture of ancestries. The </w:t>
      </w:r>
      <w:r w:rsidR="00A70FEA" w:rsidRPr="00CA2F4E">
        <w:rPr>
          <w:rFonts w:ascii="Arial" w:hAnsi="Arial" w:cs="Arial"/>
        </w:rPr>
        <w:lastRenderedPageBreak/>
        <w:t>resulting software has been widely used, including in our own later research, and remains the most accurate tool available for such inference.</w:t>
      </w:r>
    </w:p>
    <w:p w:rsidR="00E5098C" w:rsidRPr="00CA2F4E" w:rsidRDefault="00E5098C" w:rsidP="00F56553">
      <w:pPr>
        <w:pStyle w:val="authors1"/>
        <w:numPr>
          <w:ilvl w:val="0"/>
          <w:numId w:val="6"/>
        </w:numPr>
        <w:spacing w:line="240" w:lineRule="auto"/>
        <w:rPr>
          <w:rFonts w:ascii="Arial" w:hAnsi="Arial" w:cs="Arial"/>
        </w:rPr>
      </w:pPr>
      <w:r w:rsidRPr="00CA2F4E">
        <w:rPr>
          <w:rFonts w:ascii="Arial" w:hAnsi="Arial" w:cs="Arial"/>
        </w:rPr>
        <w:t xml:space="preserve">Price AL, Patterson N, </w:t>
      </w:r>
      <w:proofErr w:type="spellStart"/>
      <w:r w:rsidRPr="00CA2F4E">
        <w:rPr>
          <w:rFonts w:ascii="Arial" w:hAnsi="Arial" w:cs="Arial"/>
        </w:rPr>
        <w:t>Hancks</w:t>
      </w:r>
      <w:proofErr w:type="spellEnd"/>
      <w:r w:rsidRPr="00CA2F4E">
        <w:rPr>
          <w:rFonts w:ascii="Arial" w:hAnsi="Arial" w:cs="Arial"/>
        </w:rPr>
        <w:t xml:space="preserve"> DC, </w:t>
      </w:r>
      <w:r w:rsidRPr="00CA2F4E">
        <w:rPr>
          <w:rFonts w:ascii="Arial" w:hAnsi="Arial" w:cs="Arial"/>
          <w:b/>
        </w:rPr>
        <w:t>Myers S</w:t>
      </w:r>
      <w:r w:rsidRPr="00CA2F4E">
        <w:rPr>
          <w:rFonts w:ascii="Arial" w:hAnsi="Arial" w:cs="Arial"/>
        </w:rPr>
        <w:t xml:space="preserve">, Reich D, Cheung VG, Spielman RS. Effects of cis and trans ancestry on gene expression in African Americans. </w:t>
      </w:r>
      <w:proofErr w:type="spellStart"/>
      <w:r w:rsidRPr="00CA2F4E">
        <w:rPr>
          <w:rFonts w:ascii="Arial" w:hAnsi="Arial" w:cs="Arial"/>
          <w:u w:val="single"/>
        </w:rPr>
        <w:t>PLoS</w:t>
      </w:r>
      <w:proofErr w:type="spellEnd"/>
      <w:r w:rsidRPr="00CA2F4E">
        <w:rPr>
          <w:rFonts w:ascii="Arial" w:hAnsi="Arial" w:cs="Arial"/>
          <w:u w:val="single"/>
        </w:rPr>
        <w:t xml:space="preserve"> Genet</w:t>
      </w:r>
      <w:r w:rsidRPr="00CA2F4E">
        <w:rPr>
          <w:rFonts w:ascii="Arial" w:hAnsi="Arial" w:cs="Arial"/>
        </w:rPr>
        <w:t>. 2008 Dec;4(12</w:t>
      </w:r>
      <w:proofErr w:type="gramStart"/>
      <w:r w:rsidRPr="00CA2F4E">
        <w:rPr>
          <w:rFonts w:ascii="Arial" w:hAnsi="Arial" w:cs="Arial"/>
        </w:rPr>
        <w:t>):e</w:t>
      </w:r>
      <w:proofErr w:type="gramEnd"/>
      <w:r w:rsidRPr="00CA2F4E">
        <w:rPr>
          <w:rFonts w:ascii="Arial" w:hAnsi="Arial" w:cs="Arial"/>
        </w:rPr>
        <w:t xml:space="preserve">1000294 </w:t>
      </w:r>
    </w:p>
    <w:p w:rsidR="00E5098C" w:rsidRPr="00CA2F4E" w:rsidRDefault="00E5098C" w:rsidP="00F56553">
      <w:pPr>
        <w:pStyle w:val="BodyText"/>
        <w:numPr>
          <w:ilvl w:val="0"/>
          <w:numId w:val="6"/>
        </w:numPr>
        <w:spacing w:line="240" w:lineRule="auto"/>
        <w:jc w:val="left"/>
        <w:rPr>
          <w:rFonts w:ascii="Arial" w:hAnsi="Arial" w:cs="Arial"/>
          <w:b/>
          <w:sz w:val="22"/>
          <w:szCs w:val="22"/>
        </w:rPr>
      </w:pPr>
      <w:r w:rsidRPr="00CA2F4E">
        <w:rPr>
          <w:rFonts w:ascii="Arial" w:hAnsi="Arial" w:cs="Arial"/>
          <w:b/>
          <w:sz w:val="22"/>
          <w:szCs w:val="22"/>
          <w:u w:val="single"/>
        </w:rPr>
        <w:t>Myers S</w:t>
      </w:r>
      <w:r w:rsidRPr="00CA2F4E">
        <w:rPr>
          <w:rFonts w:ascii="Arial" w:hAnsi="Arial" w:cs="Arial"/>
          <w:sz w:val="22"/>
          <w:szCs w:val="22"/>
        </w:rPr>
        <w:t xml:space="preserve">, Freeman C, </w:t>
      </w:r>
      <w:proofErr w:type="spellStart"/>
      <w:r w:rsidRPr="00CA2F4E">
        <w:rPr>
          <w:rFonts w:ascii="Arial" w:hAnsi="Arial" w:cs="Arial"/>
          <w:sz w:val="22"/>
          <w:szCs w:val="22"/>
        </w:rPr>
        <w:t>Auton</w:t>
      </w:r>
      <w:proofErr w:type="spellEnd"/>
      <w:r w:rsidRPr="00CA2F4E">
        <w:rPr>
          <w:rFonts w:ascii="Arial" w:hAnsi="Arial" w:cs="Arial"/>
          <w:sz w:val="22"/>
          <w:szCs w:val="22"/>
        </w:rPr>
        <w:t xml:space="preserve"> A, Donnelly P, </w:t>
      </w:r>
      <w:proofErr w:type="spellStart"/>
      <w:r w:rsidRPr="00CA2F4E">
        <w:rPr>
          <w:rFonts w:ascii="Arial" w:hAnsi="Arial" w:cs="Arial"/>
          <w:sz w:val="22"/>
          <w:szCs w:val="22"/>
        </w:rPr>
        <w:t>McVean</w:t>
      </w:r>
      <w:proofErr w:type="spellEnd"/>
      <w:r w:rsidRPr="00CA2F4E">
        <w:rPr>
          <w:rFonts w:ascii="Arial" w:hAnsi="Arial" w:cs="Arial"/>
          <w:sz w:val="22"/>
          <w:szCs w:val="22"/>
        </w:rPr>
        <w:t xml:space="preserve"> G. A common sequence motif associated with recombination hot spots and genome instability in humans. </w:t>
      </w:r>
      <w:r w:rsidRPr="00CA2F4E">
        <w:rPr>
          <w:rFonts w:ascii="Arial" w:hAnsi="Arial" w:cs="Arial"/>
          <w:sz w:val="22"/>
          <w:szCs w:val="22"/>
          <w:u w:val="single"/>
        </w:rPr>
        <w:t>Nat Genet</w:t>
      </w:r>
      <w:r w:rsidRPr="00CA2F4E">
        <w:rPr>
          <w:rFonts w:ascii="Arial" w:hAnsi="Arial" w:cs="Arial"/>
          <w:sz w:val="22"/>
          <w:szCs w:val="22"/>
        </w:rPr>
        <w:t>. 2008 Aug 24. [</w:t>
      </w:r>
      <w:proofErr w:type="spellStart"/>
      <w:r w:rsidRPr="00CA2F4E">
        <w:rPr>
          <w:rFonts w:ascii="Arial" w:hAnsi="Arial" w:cs="Arial"/>
          <w:sz w:val="22"/>
          <w:szCs w:val="22"/>
        </w:rPr>
        <w:t>Epub</w:t>
      </w:r>
      <w:proofErr w:type="spellEnd"/>
      <w:r w:rsidRPr="00CA2F4E">
        <w:rPr>
          <w:rFonts w:ascii="Arial" w:hAnsi="Arial" w:cs="Arial"/>
          <w:sz w:val="22"/>
          <w:szCs w:val="22"/>
        </w:rPr>
        <w:t xml:space="preserve"> ahead of print]</w:t>
      </w:r>
    </w:p>
    <w:p w:rsidR="003A4467" w:rsidRPr="00CA2F4E" w:rsidRDefault="003A4467" w:rsidP="003A4467">
      <w:pPr>
        <w:pStyle w:val="BodyText"/>
        <w:spacing w:line="240" w:lineRule="auto"/>
        <w:ind w:left="0" w:firstLine="0"/>
        <w:jc w:val="left"/>
        <w:rPr>
          <w:rFonts w:ascii="Arial" w:hAnsi="Arial" w:cs="Arial"/>
          <w:sz w:val="22"/>
          <w:szCs w:val="22"/>
        </w:rPr>
      </w:pPr>
      <w:r w:rsidRPr="00CA2F4E">
        <w:rPr>
          <w:rFonts w:ascii="Arial" w:hAnsi="Arial" w:cs="Arial"/>
          <w:sz w:val="22"/>
          <w:szCs w:val="22"/>
        </w:rPr>
        <w:t>In this paper we showed for the first time that the positions of normal human recombination, as well as the positions of disease-causing genome rearrangements, are both marked by a specific sequence motif, i.e. a genetic code, linking these events. This paper led on to subsequent work (ref. 16) showing this motif is bound by PRDM9, whose property of being a “zinc finger protein” we predicted using results of this study.</w:t>
      </w:r>
    </w:p>
    <w:p w:rsidR="00E5098C" w:rsidRPr="00CA2F4E" w:rsidRDefault="00E5098C" w:rsidP="00F56553">
      <w:pPr>
        <w:pStyle w:val="BodyText"/>
        <w:numPr>
          <w:ilvl w:val="0"/>
          <w:numId w:val="6"/>
        </w:numPr>
        <w:spacing w:line="240" w:lineRule="auto"/>
        <w:jc w:val="left"/>
        <w:rPr>
          <w:rFonts w:ascii="Arial" w:hAnsi="Arial" w:cs="Arial"/>
          <w:sz w:val="22"/>
          <w:szCs w:val="22"/>
        </w:rPr>
      </w:pPr>
      <w:r w:rsidRPr="00CA2F4E">
        <w:rPr>
          <w:rFonts w:ascii="Arial" w:hAnsi="Arial" w:cs="Arial"/>
          <w:sz w:val="22"/>
          <w:szCs w:val="22"/>
        </w:rPr>
        <w:t xml:space="preserve">Price AL, </w:t>
      </w:r>
      <w:proofErr w:type="spellStart"/>
      <w:r w:rsidRPr="00CA2F4E">
        <w:rPr>
          <w:rFonts w:ascii="Arial" w:hAnsi="Arial" w:cs="Arial"/>
          <w:sz w:val="22"/>
          <w:szCs w:val="22"/>
        </w:rPr>
        <w:t>Weale</w:t>
      </w:r>
      <w:proofErr w:type="spellEnd"/>
      <w:r w:rsidRPr="00CA2F4E">
        <w:rPr>
          <w:rFonts w:ascii="Arial" w:hAnsi="Arial" w:cs="Arial"/>
          <w:sz w:val="22"/>
          <w:szCs w:val="22"/>
        </w:rPr>
        <w:t xml:space="preserve"> ME, Patterson N, </w:t>
      </w:r>
      <w:r w:rsidRPr="00CA2F4E">
        <w:rPr>
          <w:rFonts w:ascii="Arial" w:hAnsi="Arial" w:cs="Arial"/>
          <w:b/>
          <w:sz w:val="22"/>
          <w:szCs w:val="22"/>
        </w:rPr>
        <w:t>Myers SR</w:t>
      </w:r>
      <w:r w:rsidRPr="00CA2F4E">
        <w:rPr>
          <w:rFonts w:ascii="Arial" w:hAnsi="Arial" w:cs="Arial"/>
          <w:sz w:val="22"/>
          <w:szCs w:val="22"/>
        </w:rPr>
        <w:t xml:space="preserve">, Need AC, </w:t>
      </w:r>
      <w:proofErr w:type="spellStart"/>
      <w:r w:rsidRPr="00CA2F4E">
        <w:rPr>
          <w:rFonts w:ascii="Arial" w:hAnsi="Arial" w:cs="Arial"/>
          <w:sz w:val="22"/>
          <w:szCs w:val="22"/>
        </w:rPr>
        <w:t>Shianna</w:t>
      </w:r>
      <w:proofErr w:type="spellEnd"/>
      <w:r w:rsidRPr="00CA2F4E">
        <w:rPr>
          <w:rFonts w:ascii="Arial" w:hAnsi="Arial" w:cs="Arial"/>
          <w:sz w:val="22"/>
          <w:szCs w:val="22"/>
        </w:rPr>
        <w:t xml:space="preserve"> KV, Ge D, Rotter JI, Torres E, Taylor KD, Goldstein DB, Reich D. Long-range LD can confound genome scans in admixed populations. </w:t>
      </w:r>
      <w:r w:rsidRPr="00CA2F4E">
        <w:rPr>
          <w:rFonts w:ascii="Arial" w:hAnsi="Arial" w:cs="Arial"/>
          <w:sz w:val="22"/>
          <w:szCs w:val="22"/>
          <w:u w:val="single"/>
        </w:rPr>
        <w:t>Am J Hum Genet</w:t>
      </w:r>
      <w:r w:rsidRPr="00CA2F4E">
        <w:rPr>
          <w:rFonts w:ascii="Arial" w:hAnsi="Arial" w:cs="Arial"/>
          <w:sz w:val="22"/>
          <w:szCs w:val="22"/>
        </w:rPr>
        <w:t>. 2008 Jul;83(1):132-5</w:t>
      </w:r>
    </w:p>
    <w:p w:rsidR="00E5098C" w:rsidRPr="00CA2F4E" w:rsidRDefault="00E5098C" w:rsidP="00D643D8">
      <w:pPr>
        <w:pStyle w:val="BodyText"/>
        <w:numPr>
          <w:ilvl w:val="0"/>
          <w:numId w:val="6"/>
        </w:numPr>
        <w:spacing w:line="240" w:lineRule="auto"/>
        <w:jc w:val="left"/>
        <w:rPr>
          <w:rFonts w:ascii="Arial" w:hAnsi="Arial" w:cs="Arial"/>
          <w:sz w:val="22"/>
          <w:szCs w:val="22"/>
        </w:rPr>
      </w:pPr>
      <w:r w:rsidRPr="00CA2F4E">
        <w:rPr>
          <w:rFonts w:ascii="Arial" w:hAnsi="Arial" w:cs="Arial"/>
          <w:b/>
          <w:sz w:val="22"/>
          <w:szCs w:val="22"/>
          <w:u w:val="single"/>
        </w:rPr>
        <w:t>Myers S</w:t>
      </w:r>
      <w:r w:rsidRPr="00CA2F4E">
        <w:rPr>
          <w:rFonts w:ascii="Arial" w:hAnsi="Arial" w:cs="Arial"/>
          <w:sz w:val="22"/>
          <w:szCs w:val="22"/>
        </w:rPr>
        <w:t xml:space="preserve">, </w:t>
      </w:r>
      <w:hyperlink r:id="rId31" w:history="1">
        <w:proofErr w:type="spellStart"/>
        <w:r w:rsidRPr="00CA2F4E">
          <w:rPr>
            <w:rStyle w:val="Hyperlink"/>
            <w:rFonts w:ascii="Arial" w:hAnsi="Arial" w:cs="Arial"/>
            <w:color w:val="auto"/>
            <w:sz w:val="22"/>
            <w:szCs w:val="22"/>
            <w:u w:val="none"/>
          </w:rPr>
          <w:t>Fefferman</w:t>
        </w:r>
        <w:proofErr w:type="spellEnd"/>
        <w:r w:rsidRPr="00CA2F4E">
          <w:rPr>
            <w:rStyle w:val="Hyperlink"/>
            <w:rFonts w:ascii="Arial" w:hAnsi="Arial" w:cs="Arial"/>
            <w:color w:val="auto"/>
            <w:sz w:val="22"/>
            <w:szCs w:val="22"/>
            <w:u w:val="none"/>
          </w:rPr>
          <w:t xml:space="preserve"> C</w:t>
        </w:r>
      </w:hyperlink>
      <w:r w:rsidRPr="00CA2F4E">
        <w:rPr>
          <w:rFonts w:ascii="Arial" w:hAnsi="Arial" w:cs="Arial"/>
          <w:sz w:val="22"/>
          <w:szCs w:val="22"/>
        </w:rPr>
        <w:t xml:space="preserve">, </w:t>
      </w:r>
      <w:hyperlink r:id="rId32" w:history="1">
        <w:r w:rsidRPr="00CA2F4E">
          <w:rPr>
            <w:rStyle w:val="Hyperlink"/>
            <w:rFonts w:ascii="Arial" w:hAnsi="Arial" w:cs="Arial"/>
            <w:color w:val="auto"/>
            <w:sz w:val="22"/>
            <w:szCs w:val="22"/>
            <w:u w:val="none"/>
          </w:rPr>
          <w:t>Patterson N</w:t>
        </w:r>
      </w:hyperlink>
      <w:r w:rsidRPr="00CA2F4E">
        <w:rPr>
          <w:rFonts w:ascii="Arial" w:hAnsi="Arial" w:cs="Arial"/>
          <w:sz w:val="22"/>
          <w:szCs w:val="22"/>
        </w:rPr>
        <w:t xml:space="preserve">. Can one learn history from the allelic spectrum? </w:t>
      </w:r>
      <w:hyperlink r:id="rId33" w:history="1">
        <w:proofErr w:type="spellStart"/>
        <w:r w:rsidRPr="00CA2F4E">
          <w:rPr>
            <w:rStyle w:val="Hyperlink"/>
            <w:rFonts w:ascii="Arial" w:hAnsi="Arial" w:cs="Arial"/>
            <w:color w:val="auto"/>
            <w:sz w:val="22"/>
            <w:szCs w:val="22"/>
          </w:rPr>
          <w:t>Theor</w:t>
        </w:r>
        <w:proofErr w:type="spellEnd"/>
        <w:r w:rsidRPr="00CA2F4E">
          <w:rPr>
            <w:rStyle w:val="Hyperlink"/>
            <w:rFonts w:ascii="Arial" w:hAnsi="Arial" w:cs="Arial"/>
            <w:color w:val="auto"/>
            <w:sz w:val="22"/>
            <w:szCs w:val="22"/>
          </w:rPr>
          <w:t xml:space="preserve"> </w:t>
        </w:r>
        <w:proofErr w:type="spellStart"/>
        <w:r w:rsidRPr="00CA2F4E">
          <w:rPr>
            <w:rStyle w:val="Hyperlink"/>
            <w:rFonts w:ascii="Arial" w:hAnsi="Arial" w:cs="Arial"/>
            <w:color w:val="auto"/>
            <w:sz w:val="22"/>
            <w:szCs w:val="22"/>
          </w:rPr>
          <w:t>Popul</w:t>
        </w:r>
        <w:proofErr w:type="spellEnd"/>
        <w:r w:rsidRPr="00CA2F4E">
          <w:rPr>
            <w:rStyle w:val="Hyperlink"/>
            <w:rFonts w:ascii="Arial" w:hAnsi="Arial" w:cs="Arial"/>
            <w:color w:val="auto"/>
            <w:sz w:val="22"/>
            <w:szCs w:val="22"/>
          </w:rPr>
          <w:t xml:space="preserve"> Biol</w:t>
        </w:r>
        <w:r w:rsidRPr="00CA2F4E">
          <w:rPr>
            <w:rStyle w:val="Hyperlink"/>
            <w:rFonts w:ascii="Arial" w:hAnsi="Arial" w:cs="Arial"/>
            <w:color w:val="auto"/>
            <w:sz w:val="22"/>
            <w:szCs w:val="22"/>
            <w:u w:val="none"/>
          </w:rPr>
          <w:t>.</w:t>
        </w:r>
      </w:hyperlink>
      <w:r w:rsidRPr="00CA2F4E">
        <w:rPr>
          <w:rFonts w:ascii="Arial" w:hAnsi="Arial" w:cs="Arial"/>
          <w:sz w:val="22"/>
          <w:szCs w:val="22"/>
        </w:rPr>
        <w:t xml:space="preserve"> 2008 May;73(3):342-8.</w:t>
      </w:r>
    </w:p>
    <w:p w:rsidR="00E5098C" w:rsidRPr="00CA2F4E" w:rsidRDefault="00BD0182" w:rsidP="00F56553">
      <w:pPr>
        <w:pStyle w:val="BodyText"/>
        <w:numPr>
          <w:ilvl w:val="0"/>
          <w:numId w:val="6"/>
        </w:numPr>
        <w:spacing w:line="240" w:lineRule="auto"/>
        <w:jc w:val="left"/>
        <w:rPr>
          <w:rFonts w:ascii="Arial" w:hAnsi="Arial" w:cs="Arial"/>
          <w:sz w:val="22"/>
          <w:szCs w:val="22"/>
        </w:rPr>
      </w:pPr>
      <w:hyperlink r:id="rId34" w:history="1">
        <w:r w:rsidR="00E5098C" w:rsidRPr="00CA2F4E">
          <w:rPr>
            <w:rStyle w:val="Hyperlink"/>
            <w:rFonts w:ascii="Arial" w:hAnsi="Arial" w:cs="Arial"/>
            <w:color w:val="auto"/>
            <w:sz w:val="22"/>
            <w:szCs w:val="22"/>
            <w:u w:val="none"/>
          </w:rPr>
          <w:t xml:space="preserve">Gay J, </w:t>
        </w:r>
        <w:r w:rsidR="00E5098C" w:rsidRPr="00CA2F4E">
          <w:rPr>
            <w:rStyle w:val="Hyperlink"/>
            <w:rFonts w:ascii="Arial" w:hAnsi="Arial" w:cs="Arial"/>
            <w:b/>
            <w:color w:val="auto"/>
            <w:sz w:val="22"/>
            <w:szCs w:val="22"/>
            <w:u w:val="none"/>
          </w:rPr>
          <w:t>Myers S</w:t>
        </w:r>
        <w:r w:rsidR="00E5098C" w:rsidRPr="00CA2F4E">
          <w:rPr>
            <w:rStyle w:val="Hyperlink"/>
            <w:rFonts w:ascii="Arial" w:hAnsi="Arial" w:cs="Arial"/>
            <w:color w:val="auto"/>
            <w:sz w:val="22"/>
            <w:szCs w:val="22"/>
            <w:u w:val="none"/>
          </w:rPr>
          <w:t xml:space="preserve">, </w:t>
        </w:r>
        <w:proofErr w:type="spellStart"/>
        <w:r w:rsidR="00E5098C" w:rsidRPr="00CA2F4E">
          <w:rPr>
            <w:rStyle w:val="Hyperlink"/>
            <w:rFonts w:ascii="Arial" w:hAnsi="Arial" w:cs="Arial"/>
            <w:color w:val="auto"/>
            <w:sz w:val="22"/>
            <w:szCs w:val="22"/>
            <w:u w:val="none"/>
          </w:rPr>
          <w:t>McVean</w:t>
        </w:r>
        <w:proofErr w:type="spellEnd"/>
        <w:r w:rsidR="00E5098C" w:rsidRPr="00CA2F4E">
          <w:rPr>
            <w:rStyle w:val="Hyperlink"/>
            <w:rFonts w:ascii="Arial" w:hAnsi="Arial" w:cs="Arial"/>
            <w:color w:val="auto"/>
            <w:sz w:val="22"/>
            <w:szCs w:val="22"/>
            <w:u w:val="none"/>
          </w:rPr>
          <w:t xml:space="preserve"> G.</w:t>
        </w:r>
      </w:hyperlink>
      <w:r w:rsidR="00E5098C" w:rsidRPr="00CA2F4E">
        <w:rPr>
          <w:rFonts w:ascii="Arial" w:hAnsi="Arial" w:cs="Arial"/>
          <w:sz w:val="22"/>
          <w:szCs w:val="22"/>
        </w:rPr>
        <w:t xml:space="preserve"> Estimating meiotic gene conversion rates from population genetic data. </w:t>
      </w:r>
      <w:r w:rsidR="00E5098C" w:rsidRPr="00CA2F4E">
        <w:rPr>
          <w:rFonts w:ascii="Arial" w:hAnsi="Arial" w:cs="Arial"/>
          <w:sz w:val="22"/>
          <w:szCs w:val="22"/>
          <w:u w:val="single"/>
        </w:rPr>
        <w:t>Genetics</w:t>
      </w:r>
      <w:r w:rsidR="00E5098C" w:rsidRPr="00CA2F4E">
        <w:rPr>
          <w:rFonts w:ascii="Arial" w:hAnsi="Arial" w:cs="Arial"/>
          <w:sz w:val="22"/>
          <w:szCs w:val="22"/>
        </w:rPr>
        <w:t>. 2007 177(2):881-94</w:t>
      </w:r>
    </w:p>
    <w:p w:rsidR="00E5098C" w:rsidRPr="00CA2F4E" w:rsidRDefault="00BD0182" w:rsidP="00F56553">
      <w:pPr>
        <w:pStyle w:val="BodyText"/>
        <w:numPr>
          <w:ilvl w:val="0"/>
          <w:numId w:val="6"/>
        </w:numPr>
        <w:spacing w:line="240" w:lineRule="auto"/>
        <w:jc w:val="left"/>
        <w:rPr>
          <w:rFonts w:ascii="Arial" w:hAnsi="Arial" w:cs="Arial"/>
          <w:sz w:val="22"/>
          <w:szCs w:val="22"/>
        </w:rPr>
      </w:pPr>
      <w:hyperlink r:id="rId35" w:history="1">
        <w:proofErr w:type="spellStart"/>
        <w:r w:rsidR="00E5098C" w:rsidRPr="00CA2F4E">
          <w:rPr>
            <w:rStyle w:val="Hyperlink"/>
            <w:rFonts w:ascii="Arial" w:hAnsi="Arial" w:cs="Arial"/>
            <w:color w:val="auto"/>
            <w:sz w:val="22"/>
            <w:szCs w:val="22"/>
            <w:u w:val="none"/>
          </w:rPr>
          <w:t>Marchini</w:t>
        </w:r>
        <w:proofErr w:type="spellEnd"/>
        <w:r w:rsidR="00E5098C" w:rsidRPr="00CA2F4E">
          <w:rPr>
            <w:rStyle w:val="Hyperlink"/>
            <w:rFonts w:ascii="Arial" w:hAnsi="Arial" w:cs="Arial"/>
            <w:color w:val="auto"/>
            <w:sz w:val="22"/>
            <w:szCs w:val="22"/>
            <w:u w:val="none"/>
          </w:rPr>
          <w:t xml:space="preserve"> J, Howie B, </w:t>
        </w:r>
        <w:r w:rsidR="00E5098C" w:rsidRPr="00CA2F4E">
          <w:rPr>
            <w:rStyle w:val="Hyperlink"/>
            <w:rFonts w:ascii="Arial" w:hAnsi="Arial" w:cs="Arial"/>
            <w:b/>
            <w:color w:val="auto"/>
            <w:sz w:val="22"/>
            <w:szCs w:val="22"/>
            <w:u w:val="none"/>
          </w:rPr>
          <w:t>Myers S</w:t>
        </w:r>
        <w:r w:rsidR="00E5098C" w:rsidRPr="00CA2F4E">
          <w:rPr>
            <w:rStyle w:val="Hyperlink"/>
            <w:rFonts w:ascii="Arial" w:hAnsi="Arial" w:cs="Arial"/>
            <w:color w:val="auto"/>
            <w:sz w:val="22"/>
            <w:szCs w:val="22"/>
            <w:u w:val="none"/>
          </w:rPr>
          <w:t xml:space="preserve">, </w:t>
        </w:r>
        <w:proofErr w:type="spellStart"/>
        <w:r w:rsidR="00E5098C" w:rsidRPr="00CA2F4E">
          <w:rPr>
            <w:rStyle w:val="Hyperlink"/>
            <w:rFonts w:ascii="Arial" w:hAnsi="Arial" w:cs="Arial"/>
            <w:color w:val="auto"/>
            <w:sz w:val="22"/>
            <w:szCs w:val="22"/>
            <w:u w:val="none"/>
          </w:rPr>
          <w:t>McVean</w:t>
        </w:r>
        <w:proofErr w:type="spellEnd"/>
        <w:r w:rsidR="00E5098C" w:rsidRPr="00CA2F4E">
          <w:rPr>
            <w:rStyle w:val="Hyperlink"/>
            <w:rFonts w:ascii="Arial" w:hAnsi="Arial" w:cs="Arial"/>
            <w:color w:val="auto"/>
            <w:sz w:val="22"/>
            <w:szCs w:val="22"/>
            <w:u w:val="none"/>
          </w:rPr>
          <w:t xml:space="preserve"> G, Donnelly P.</w:t>
        </w:r>
      </w:hyperlink>
      <w:r w:rsidR="00E5098C" w:rsidRPr="00CA2F4E">
        <w:rPr>
          <w:rFonts w:ascii="Arial" w:hAnsi="Arial" w:cs="Arial"/>
          <w:sz w:val="22"/>
          <w:szCs w:val="22"/>
        </w:rPr>
        <w:t xml:space="preserve"> A new multipoint method for genome-wide association studies by imputation of genotypes. </w:t>
      </w:r>
      <w:r w:rsidR="00E5098C" w:rsidRPr="00CA2F4E">
        <w:rPr>
          <w:rFonts w:ascii="Arial" w:hAnsi="Arial" w:cs="Arial"/>
          <w:sz w:val="22"/>
          <w:szCs w:val="22"/>
          <w:u w:val="single"/>
        </w:rPr>
        <w:t>Nat Genet</w:t>
      </w:r>
      <w:r w:rsidR="00E5098C" w:rsidRPr="00CA2F4E">
        <w:rPr>
          <w:rFonts w:ascii="Arial" w:hAnsi="Arial" w:cs="Arial"/>
          <w:sz w:val="22"/>
          <w:szCs w:val="22"/>
        </w:rPr>
        <w:t xml:space="preserve">. 2007 Jul;39(7):906-13. </w:t>
      </w:r>
    </w:p>
    <w:p w:rsidR="00E5098C" w:rsidRPr="00CA2F4E" w:rsidRDefault="00BD0182" w:rsidP="00F56553">
      <w:pPr>
        <w:pStyle w:val="BodyText"/>
        <w:numPr>
          <w:ilvl w:val="0"/>
          <w:numId w:val="6"/>
        </w:numPr>
        <w:spacing w:line="240" w:lineRule="auto"/>
        <w:jc w:val="left"/>
        <w:rPr>
          <w:rFonts w:ascii="Arial" w:hAnsi="Arial" w:cs="Arial"/>
          <w:sz w:val="22"/>
          <w:szCs w:val="22"/>
        </w:rPr>
      </w:pPr>
      <w:hyperlink r:id="rId36" w:history="1">
        <w:proofErr w:type="spellStart"/>
        <w:r w:rsidR="00E5098C" w:rsidRPr="00CA2F4E">
          <w:rPr>
            <w:rStyle w:val="Hyperlink"/>
            <w:rFonts w:ascii="Arial" w:hAnsi="Arial" w:cs="Arial"/>
            <w:color w:val="auto"/>
            <w:sz w:val="22"/>
            <w:szCs w:val="22"/>
            <w:u w:val="none"/>
          </w:rPr>
          <w:t>Haiman</w:t>
        </w:r>
        <w:proofErr w:type="spellEnd"/>
        <w:r w:rsidR="00E5098C" w:rsidRPr="00CA2F4E">
          <w:rPr>
            <w:rStyle w:val="Hyperlink"/>
            <w:rFonts w:ascii="Arial" w:hAnsi="Arial" w:cs="Arial"/>
            <w:color w:val="auto"/>
            <w:sz w:val="22"/>
            <w:szCs w:val="22"/>
            <w:u w:val="none"/>
          </w:rPr>
          <w:t xml:space="preserve"> CA, Patterson N, Freedman ML, </w:t>
        </w:r>
        <w:r w:rsidR="00E5098C" w:rsidRPr="00CA2F4E">
          <w:rPr>
            <w:rStyle w:val="Hyperlink"/>
            <w:rFonts w:ascii="Arial" w:hAnsi="Arial" w:cs="Arial"/>
            <w:b/>
            <w:color w:val="auto"/>
            <w:sz w:val="22"/>
            <w:szCs w:val="22"/>
            <w:u w:val="none"/>
          </w:rPr>
          <w:t>Myers SR</w:t>
        </w:r>
        <w:r w:rsidR="00E5098C" w:rsidRPr="00CA2F4E">
          <w:rPr>
            <w:rStyle w:val="Hyperlink"/>
            <w:rFonts w:ascii="Arial" w:hAnsi="Arial" w:cs="Arial"/>
            <w:color w:val="auto"/>
            <w:sz w:val="22"/>
            <w:szCs w:val="22"/>
            <w:u w:val="none"/>
          </w:rPr>
          <w:t xml:space="preserve">, Pike MC, </w:t>
        </w:r>
        <w:proofErr w:type="spellStart"/>
        <w:r w:rsidR="00E5098C" w:rsidRPr="00CA2F4E">
          <w:rPr>
            <w:rStyle w:val="Hyperlink"/>
            <w:rFonts w:ascii="Arial" w:hAnsi="Arial" w:cs="Arial"/>
            <w:color w:val="auto"/>
            <w:sz w:val="22"/>
            <w:szCs w:val="22"/>
            <w:u w:val="none"/>
          </w:rPr>
          <w:t>Waliszewska</w:t>
        </w:r>
        <w:proofErr w:type="spellEnd"/>
        <w:r w:rsidR="00E5098C" w:rsidRPr="00CA2F4E">
          <w:rPr>
            <w:rStyle w:val="Hyperlink"/>
            <w:rFonts w:ascii="Arial" w:hAnsi="Arial" w:cs="Arial"/>
            <w:color w:val="auto"/>
            <w:sz w:val="22"/>
            <w:szCs w:val="22"/>
            <w:u w:val="none"/>
          </w:rPr>
          <w:t xml:space="preserve"> A, Neubauer J, Tandon A, Schirmer C, McDonald GJ, Greenway SC, </w:t>
        </w:r>
        <w:proofErr w:type="spellStart"/>
        <w:r w:rsidR="00E5098C" w:rsidRPr="00CA2F4E">
          <w:rPr>
            <w:rStyle w:val="Hyperlink"/>
            <w:rFonts w:ascii="Arial" w:hAnsi="Arial" w:cs="Arial"/>
            <w:color w:val="auto"/>
            <w:sz w:val="22"/>
            <w:szCs w:val="22"/>
            <w:u w:val="none"/>
          </w:rPr>
          <w:t>Stram</w:t>
        </w:r>
        <w:proofErr w:type="spellEnd"/>
        <w:r w:rsidR="00E5098C" w:rsidRPr="00CA2F4E">
          <w:rPr>
            <w:rStyle w:val="Hyperlink"/>
            <w:rFonts w:ascii="Arial" w:hAnsi="Arial" w:cs="Arial"/>
            <w:color w:val="auto"/>
            <w:sz w:val="22"/>
            <w:szCs w:val="22"/>
            <w:u w:val="none"/>
          </w:rPr>
          <w:t xml:space="preserve"> DO, Le Marchand L, Kolonel LN, </w:t>
        </w:r>
        <w:proofErr w:type="spellStart"/>
        <w:r w:rsidR="00E5098C" w:rsidRPr="00CA2F4E">
          <w:rPr>
            <w:rStyle w:val="Hyperlink"/>
            <w:rFonts w:ascii="Arial" w:hAnsi="Arial" w:cs="Arial"/>
            <w:color w:val="auto"/>
            <w:sz w:val="22"/>
            <w:szCs w:val="22"/>
            <w:u w:val="none"/>
          </w:rPr>
          <w:t>Frasco</w:t>
        </w:r>
        <w:proofErr w:type="spellEnd"/>
        <w:r w:rsidR="00E5098C" w:rsidRPr="00CA2F4E">
          <w:rPr>
            <w:rStyle w:val="Hyperlink"/>
            <w:rFonts w:ascii="Arial" w:hAnsi="Arial" w:cs="Arial"/>
            <w:color w:val="auto"/>
            <w:sz w:val="22"/>
            <w:szCs w:val="22"/>
            <w:u w:val="none"/>
          </w:rPr>
          <w:t xml:space="preserve"> M, Wong D, Pooler LC, </w:t>
        </w:r>
        <w:proofErr w:type="spellStart"/>
        <w:r w:rsidR="00E5098C" w:rsidRPr="00CA2F4E">
          <w:rPr>
            <w:rStyle w:val="Hyperlink"/>
            <w:rFonts w:ascii="Arial" w:hAnsi="Arial" w:cs="Arial"/>
            <w:color w:val="auto"/>
            <w:sz w:val="22"/>
            <w:szCs w:val="22"/>
            <w:u w:val="none"/>
          </w:rPr>
          <w:t>Ardlie</w:t>
        </w:r>
        <w:proofErr w:type="spellEnd"/>
        <w:r w:rsidR="00E5098C" w:rsidRPr="00CA2F4E">
          <w:rPr>
            <w:rStyle w:val="Hyperlink"/>
            <w:rFonts w:ascii="Arial" w:hAnsi="Arial" w:cs="Arial"/>
            <w:color w:val="auto"/>
            <w:sz w:val="22"/>
            <w:szCs w:val="22"/>
            <w:u w:val="none"/>
          </w:rPr>
          <w:t xml:space="preserve"> K, Oakley-Girvan I, Whittemore AS, Cooney KA, John EM, Ingles SA, </w:t>
        </w:r>
        <w:proofErr w:type="spellStart"/>
        <w:r w:rsidR="00E5098C" w:rsidRPr="00CA2F4E">
          <w:rPr>
            <w:rStyle w:val="Hyperlink"/>
            <w:rFonts w:ascii="Arial" w:hAnsi="Arial" w:cs="Arial"/>
            <w:color w:val="auto"/>
            <w:sz w:val="22"/>
            <w:szCs w:val="22"/>
            <w:u w:val="none"/>
          </w:rPr>
          <w:t>Altshuler</w:t>
        </w:r>
        <w:proofErr w:type="spellEnd"/>
        <w:r w:rsidR="00E5098C" w:rsidRPr="00CA2F4E">
          <w:rPr>
            <w:rStyle w:val="Hyperlink"/>
            <w:rFonts w:ascii="Arial" w:hAnsi="Arial" w:cs="Arial"/>
            <w:color w:val="auto"/>
            <w:sz w:val="22"/>
            <w:szCs w:val="22"/>
            <w:u w:val="none"/>
          </w:rPr>
          <w:t xml:space="preserve"> D, Henderson BE, Reich D.</w:t>
        </w:r>
      </w:hyperlink>
      <w:r w:rsidR="00E5098C" w:rsidRPr="00CA2F4E">
        <w:rPr>
          <w:rFonts w:ascii="Arial" w:hAnsi="Arial" w:cs="Arial"/>
          <w:sz w:val="22"/>
          <w:szCs w:val="22"/>
        </w:rPr>
        <w:t xml:space="preserve"> Multiple regions within 8q24 independently affect risk for prostate cancer. </w:t>
      </w:r>
      <w:r w:rsidR="00E5098C" w:rsidRPr="00CA2F4E">
        <w:rPr>
          <w:rFonts w:ascii="Arial" w:hAnsi="Arial" w:cs="Arial"/>
          <w:sz w:val="22"/>
          <w:szCs w:val="22"/>
          <w:u w:val="single"/>
        </w:rPr>
        <w:t>Nat Genet</w:t>
      </w:r>
      <w:r w:rsidR="00E5098C" w:rsidRPr="00CA2F4E">
        <w:rPr>
          <w:rFonts w:ascii="Arial" w:hAnsi="Arial" w:cs="Arial"/>
          <w:sz w:val="22"/>
          <w:szCs w:val="22"/>
        </w:rPr>
        <w:t>. 2007 May;39(5):638-44.</w:t>
      </w:r>
    </w:p>
    <w:p w:rsidR="00E5098C" w:rsidRPr="00CA2F4E" w:rsidRDefault="00E5098C" w:rsidP="00F56553">
      <w:pPr>
        <w:pStyle w:val="BodyText"/>
        <w:numPr>
          <w:ilvl w:val="0"/>
          <w:numId w:val="6"/>
        </w:numPr>
        <w:spacing w:line="240" w:lineRule="auto"/>
        <w:jc w:val="left"/>
        <w:rPr>
          <w:rFonts w:ascii="Arial" w:hAnsi="Arial" w:cs="Arial"/>
          <w:b/>
          <w:sz w:val="22"/>
          <w:szCs w:val="22"/>
        </w:rPr>
      </w:pPr>
      <w:r w:rsidRPr="00CA2F4E">
        <w:rPr>
          <w:rFonts w:ascii="Arial" w:hAnsi="Arial" w:cs="Arial"/>
          <w:sz w:val="22"/>
          <w:szCs w:val="22"/>
        </w:rPr>
        <w:t xml:space="preserve">Coop GM, </w:t>
      </w:r>
      <w:r w:rsidRPr="00CA2F4E">
        <w:rPr>
          <w:rFonts w:ascii="Arial" w:hAnsi="Arial" w:cs="Arial"/>
          <w:b/>
          <w:sz w:val="22"/>
          <w:szCs w:val="22"/>
          <w:u w:val="single"/>
        </w:rPr>
        <w:t>Myers SR</w:t>
      </w:r>
      <w:r w:rsidRPr="00CA2F4E">
        <w:rPr>
          <w:rFonts w:ascii="Arial" w:hAnsi="Arial" w:cs="Arial"/>
          <w:sz w:val="22"/>
          <w:szCs w:val="22"/>
        </w:rPr>
        <w:t xml:space="preserve">. </w:t>
      </w:r>
      <w:hyperlink r:id="rId37" w:tooltip="Read Open Access Article" w:history="1">
        <w:r w:rsidRPr="00CA2F4E">
          <w:rPr>
            <w:rStyle w:val="Hyperlink"/>
            <w:rFonts w:ascii="Arial" w:hAnsi="Arial" w:cs="Arial"/>
            <w:color w:val="auto"/>
            <w:sz w:val="22"/>
            <w:szCs w:val="22"/>
            <w:u w:val="none"/>
          </w:rPr>
          <w:t>Live hot, die young: transmission distortion in recombination hotspots</w:t>
        </w:r>
      </w:hyperlink>
      <w:r w:rsidRPr="00CA2F4E">
        <w:rPr>
          <w:rFonts w:ascii="Arial" w:hAnsi="Arial" w:cs="Arial"/>
          <w:sz w:val="22"/>
          <w:szCs w:val="22"/>
        </w:rPr>
        <w:t xml:space="preserve">. </w:t>
      </w:r>
      <w:proofErr w:type="spellStart"/>
      <w:r w:rsidRPr="00CA2F4E">
        <w:rPr>
          <w:rFonts w:ascii="Arial" w:hAnsi="Arial" w:cs="Arial"/>
          <w:sz w:val="22"/>
          <w:szCs w:val="22"/>
          <w:u w:val="single"/>
        </w:rPr>
        <w:t>PloS</w:t>
      </w:r>
      <w:proofErr w:type="spellEnd"/>
      <w:r w:rsidRPr="00CA2F4E">
        <w:rPr>
          <w:rFonts w:ascii="Arial" w:hAnsi="Arial" w:cs="Arial"/>
          <w:sz w:val="22"/>
          <w:szCs w:val="22"/>
          <w:u w:val="single"/>
        </w:rPr>
        <w:t xml:space="preserve"> Genet</w:t>
      </w:r>
      <w:r w:rsidRPr="00CA2F4E">
        <w:rPr>
          <w:rFonts w:ascii="Arial" w:hAnsi="Arial" w:cs="Arial"/>
          <w:sz w:val="22"/>
          <w:szCs w:val="22"/>
        </w:rPr>
        <w:t>. 2007. Early release: January 12, 2007.</w:t>
      </w:r>
    </w:p>
    <w:p w:rsidR="00E5098C" w:rsidRPr="00CA2F4E" w:rsidRDefault="00E5098C" w:rsidP="00F56553">
      <w:pPr>
        <w:pStyle w:val="BodyText"/>
        <w:numPr>
          <w:ilvl w:val="0"/>
          <w:numId w:val="6"/>
        </w:numPr>
        <w:spacing w:line="240" w:lineRule="auto"/>
        <w:jc w:val="left"/>
        <w:rPr>
          <w:rFonts w:ascii="Arial" w:hAnsi="Arial" w:cs="Arial"/>
          <w:sz w:val="22"/>
          <w:szCs w:val="22"/>
        </w:rPr>
      </w:pPr>
      <w:proofErr w:type="spellStart"/>
      <w:r w:rsidRPr="00CA2F4E">
        <w:rPr>
          <w:rFonts w:ascii="Arial" w:hAnsi="Arial" w:cs="Arial"/>
          <w:sz w:val="22"/>
          <w:szCs w:val="22"/>
        </w:rPr>
        <w:t>Eyheramendy</w:t>
      </w:r>
      <w:proofErr w:type="spellEnd"/>
      <w:r w:rsidRPr="00CA2F4E">
        <w:rPr>
          <w:rFonts w:ascii="Arial" w:hAnsi="Arial" w:cs="Arial"/>
          <w:sz w:val="22"/>
          <w:szCs w:val="22"/>
        </w:rPr>
        <w:t xml:space="preserve"> S, </w:t>
      </w:r>
      <w:proofErr w:type="spellStart"/>
      <w:r w:rsidRPr="00CA2F4E">
        <w:rPr>
          <w:rFonts w:ascii="Arial" w:hAnsi="Arial" w:cs="Arial"/>
          <w:sz w:val="22"/>
          <w:szCs w:val="22"/>
        </w:rPr>
        <w:t>Marchini</w:t>
      </w:r>
      <w:proofErr w:type="spellEnd"/>
      <w:r w:rsidRPr="00CA2F4E">
        <w:rPr>
          <w:rFonts w:ascii="Arial" w:hAnsi="Arial" w:cs="Arial"/>
          <w:sz w:val="22"/>
          <w:szCs w:val="22"/>
        </w:rPr>
        <w:t xml:space="preserve"> J, </w:t>
      </w:r>
      <w:proofErr w:type="spellStart"/>
      <w:r w:rsidRPr="00CA2F4E">
        <w:rPr>
          <w:rFonts w:ascii="Arial" w:hAnsi="Arial" w:cs="Arial"/>
          <w:sz w:val="22"/>
          <w:szCs w:val="22"/>
        </w:rPr>
        <w:t>McVean</w:t>
      </w:r>
      <w:proofErr w:type="spellEnd"/>
      <w:r w:rsidRPr="00CA2F4E">
        <w:rPr>
          <w:rFonts w:ascii="Arial" w:hAnsi="Arial" w:cs="Arial"/>
          <w:sz w:val="22"/>
          <w:szCs w:val="22"/>
        </w:rPr>
        <w:t xml:space="preserve"> G, </w:t>
      </w:r>
      <w:r w:rsidRPr="00CA2F4E">
        <w:rPr>
          <w:rFonts w:ascii="Arial" w:hAnsi="Arial" w:cs="Arial"/>
          <w:b/>
          <w:sz w:val="22"/>
          <w:szCs w:val="22"/>
        </w:rPr>
        <w:t>Myers S</w:t>
      </w:r>
      <w:r w:rsidRPr="00CA2F4E">
        <w:rPr>
          <w:rFonts w:ascii="Arial" w:hAnsi="Arial" w:cs="Arial"/>
          <w:sz w:val="22"/>
          <w:szCs w:val="22"/>
        </w:rPr>
        <w:t xml:space="preserve">, Donnelly P. A model-based approach to capture genetic variation for future association studies. </w:t>
      </w:r>
      <w:r w:rsidRPr="00CA2F4E">
        <w:rPr>
          <w:rFonts w:ascii="Arial" w:hAnsi="Arial" w:cs="Arial"/>
          <w:sz w:val="22"/>
          <w:szCs w:val="22"/>
          <w:u w:val="single"/>
        </w:rPr>
        <w:t>Genome Research</w:t>
      </w:r>
      <w:r w:rsidRPr="00CA2F4E">
        <w:rPr>
          <w:rFonts w:ascii="Arial" w:hAnsi="Arial" w:cs="Arial"/>
          <w:sz w:val="22"/>
          <w:szCs w:val="22"/>
        </w:rPr>
        <w:t>. 2007 Jan;</w:t>
      </w:r>
      <w:r w:rsidR="00345E5A" w:rsidRPr="00CA2F4E">
        <w:rPr>
          <w:rFonts w:ascii="Arial" w:hAnsi="Arial" w:cs="Arial"/>
          <w:sz w:val="22"/>
          <w:szCs w:val="22"/>
        </w:rPr>
        <w:t xml:space="preserve"> </w:t>
      </w:r>
      <w:r w:rsidRPr="00CA2F4E">
        <w:rPr>
          <w:rFonts w:ascii="Arial" w:hAnsi="Arial" w:cs="Arial"/>
          <w:sz w:val="22"/>
          <w:szCs w:val="22"/>
        </w:rPr>
        <w:t>17(1):88-95.</w:t>
      </w:r>
    </w:p>
    <w:p w:rsidR="00B05E23" w:rsidRPr="00CA2F4E" w:rsidRDefault="00B05E23" w:rsidP="00F56553">
      <w:pPr>
        <w:pStyle w:val="BodyText"/>
        <w:numPr>
          <w:ilvl w:val="0"/>
          <w:numId w:val="6"/>
        </w:numPr>
        <w:spacing w:line="240" w:lineRule="auto"/>
        <w:jc w:val="left"/>
        <w:rPr>
          <w:rFonts w:ascii="Arial" w:hAnsi="Arial" w:cs="Arial"/>
          <w:b/>
          <w:sz w:val="22"/>
          <w:szCs w:val="22"/>
        </w:rPr>
      </w:pPr>
      <w:r w:rsidRPr="00CA2F4E">
        <w:rPr>
          <w:rFonts w:ascii="Arial" w:hAnsi="Arial" w:cs="Arial"/>
          <w:b/>
          <w:bCs/>
          <w:sz w:val="22"/>
          <w:szCs w:val="22"/>
          <w:u w:val="single"/>
        </w:rPr>
        <w:t>Myers SR</w:t>
      </w:r>
      <w:r w:rsidRPr="00CA2F4E">
        <w:rPr>
          <w:rFonts w:ascii="Arial" w:hAnsi="Arial" w:cs="Arial"/>
          <w:sz w:val="22"/>
          <w:szCs w:val="22"/>
        </w:rPr>
        <w:t xml:space="preserve">, </w:t>
      </w:r>
      <w:proofErr w:type="spellStart"/>
      <w:r w:rsidRPr="00CA2F4E">
        <w:rPr>
          <w:rFonts w:ascii="Arial" w:hAnsi="Arial" w:cs="Arial"/>
          <w:sz w:val="22"/>
          <w:szCs w:val="22"/>
        </w:rPr>
        <w:t>McCarroll</w:t>
      </w:r>
      <w:proofErr w:type="spellEnd"/>
      <w:r w:rsidRPr="00CA2F4E">
        <w:rPr>
          <w:rFonts w:ascii="Arial" w:hAnsi="Arial" w:cs="Arial"/>
          <w:sz w:val="22"/>
          <w:szCs w:val="22"/>
        </w:rPr>
        <w:t xml:space="preserve"> SA. </w:t>
      </w:r>
      <w:hyperlink r:id="rId38" w:history="1">
        <w:r w:rsidRPr="00CA2F4E">
          <w:rPr>
            <w:rFonts w:ascii="Arial" w:hAnsi="Arial" w:cs="Arial"/>
            <w:sz w:val="22"/>
            <w:szCs w:val="22"/>
          </w:rPr>
          <w:t>New insights into the biological basis of genomic disorders.</w:t>
        </w:r>
      </w:hyperlink>
      <w:r w:rsidRPr="00CA2F4E">
        <w:rPr>
          <w:rFonts w:ascii="Arial" w:hAnsi="Arial" w:cs="Arial"/>
          <w:sz w:val="22"/>
          <w:szCs w:val="22"/>
        </w:rPr>
        <w:t xml:space="preserve"> </w:t>
      </w:r>
      <w:r w:rsidRPr="00CA2F4E">
        <w:rPr>
          <w:rStyle w:val="jrnl"/>
          <w:rFonts w:ascii="Arial" w:hAnsi="Arial" w:cs="Arial"/>
          <w:sz w:val="22"/>
          <w:szCs w:val="22"/>
          <w:u w:val="single"/>
        </w:rPr>
        <w:t>Nat Genet</w:t>
      </w:r>
      <w:r w:rsidRPr="00CA2F4E">
        <w:rPr>
          <w:rFonts w:ascii="Arial" w:hAnsi="Arial" w:cs="Arial"/>
          <w:sz w:val="22"/>
          <w:szCs w:val="22"/>
        </w:rPr>
        <w:t>. 2006 Dec;</w:t>
      </w:r>
      <w:r w:rsidR="00345E5A" w:rsidRPr="00CA2F4E">
        <w:rPr>
          <w:rFonts w:ascii="Arial" w:hAnsi="Arial" w:cs="Arial"/>
          <w:sz w:val="22"/>
          <w:szCs w:val="22"/>
        </w:rPr>
        <w:t xml:space="preserve"> </w:t>
      </w:r>
      <w:r w:rsidRPr="00CA2F4E">
        <w:rPr>
          <w:rFonts w:ascii="Arial" w:hAnsi="Arial" w:cs="Arial"/>
          <w:sz w:val="22"/>
          <w:szCs w:val="22"/>
        </w:rPr>
        <w:t>38(12):1363-4.</w:t>
      </w:r>
    </w:p>
    <w:p w:rsidR="00E5098C" w:rsidRPr="00CA2F4E" w:rsidRDefault="00E5098C" w:rsidP="00F56553">
      <w:pPr>
        <w:pStyle w:val="BodyText"/>
        <w:numPr>
          <w:ilvl w:val="0"/>
          <w:numId w:val="6"/>
        </w:numPr>
        <w:spacing w:line="240" w:lineRule="auto"/>
        <w:jc w:val="left"/>
        <w:rPr>
          <w:rFonts w:ascii="Arial" w:hAnsi="Arial" w:cs="Arial"/>
          <w:sz w:val="22"/>
          <w:szCs w:val="22"/>
        </w:rPr>
      </w:pPr>
      <w:r w:rsidRPr="00CA2F4E">
        <w:rPr>
          <w:rFonts w:ascii="Arial" w:hAnsi="Arial" w:cs="Arial"/>
          <w:sz w:val="22"/>
          <w:szCs w:val="22"/>
        </w:rPr>
        <w:t>Spencer CCA, </w:t>
      </w:r>
      <w:proofErr w:type="spellStart"/>
      <w:r w:rsidRPr="00CA2F4E">
        <w:rPr>
          <w:rFonts w:ascii="Arial" w:hAnsi="Arial" w:cs="Arial"/>
          <w:sz w:val="22"/>
          <w:szCs w:val="22"/>
        </w:rPr>
        <w:t>Deloukas</w:t>
      </w:r>
      <w:proofErr w:type="spellEnd"/>
      <w:r w:rsidRPr="00CA2F4E">
        <w:rPr>
          <w:rFonts w:ascii="Arial" w:hAnsi="Arial" w:cs="Arial"/>
          <w:sz w:val="22"/>
          <w:szCs w:val="22"/>
        </w:rPr>
        <w:t xml:space="preserve"> P, Hunt S, </w:t>
      </w:r>
      <w:proofErr w:type="spellStart"/>
      <w:r w:rsidRPr="00CA2F4E">
        <w:rPr>
          <w:rFonts w:ascii="Arial" w:hAnsi="Arial" w:cs="Arial"/>
          <w:sz w:val="22"/>
          <w:szCs w:val="22"/>
        </w:rPr>
        <w:t>Mullikin</w:t>
      </w:r>
      <w:proofErr w:type="spellEnd"/>
      <w:r w:rsidRPr="00CA2F4E">
        <w:rPr>
          <w:rFonts w:ascii="Arial" w:hAnsi="Arial" w:cs="Arial"/>
          <w:sz w:val="22"/>
          <w:szCs w:val="22"/>
        </w:rPr>
        <w:t xml:space="preserve"> J, </w:t>
      </w:r>
      <w:r w:rsidRPr="00CA2F4E">
        <w:rPr>
          <w:rFonts w:ascii="Arial" w:hAnsi="Arial" w:cs="Arial"/>
          <w:b/>
          <w:sz w:val="22"/>
          <w:szCs w:val="22"/>
        </w:rPr>
        <w:t>Myers SR</w:t>
      </w:r>
      <w:r w:rsidRPr="00CA2F4E">
        <w:rPr>
          <w:rFonts w:ascii="Arial" w:hAnsi="Arial" w:cs="Arial"/>
          <w:sz w:val="22"/>
          <w:szCs w:val="22"/>
        </w:rPr>
        <w:t xml:space="preserve">, Silverman B, Donnelly P, Bentley D, </w:t>
      </w:r>
      <w:proofErr w:type="spellStart"/>
      <w:r w:rsidRPr="00CA2F4E">
        <w:rPr>
          <w:rFonts w:ascii="Arial" w:hAnsi="Arial" w:cs="Arial"/>
          <w:sz w:val="22"/>
          <w:szCs w:val="22"/>
        </w:rPr>
        <w:t>McVean</w:t>
      </w:r>
      <w:proofErr w:type="spellEnd"/>
      <w:r w:rsidRPr="00CA2F4E">
        <w:rPr>
          <w:rFonts w:ascii="Arial" w:hAnsi="Arial" w:cs="Arial"/>
          <w:sz w:val="22"/>
          <w:szCs w:val="22"/>
        </w:rPr>
        <w:t xml:space="preserve"> G. The influence of recombination on human genetic diversity. </w:t>
      </w:r>
      <w:proofErr w:type="spellStart"/>
      <w:r w:rsidRPr="00CA2F4E">
        <w:rPr>
          <w:rFonts w:ascii="Arial" w:hAnsi="Arial" w:cs="Arial"/>
          <w:sz w:val="22"/>
          <w:szCs w:val="22"/>
          <w:u w:val="single"/>
        </w:rPr>
        <w:t>PLoS</w:t>
      </w:r>
      <w:proofErr w:type="spellEnd"/>
      <w:r w:rsidRPr="00CA2F4E">
        <w:rPr>
          <w:rFonts w:ascii="Arial" w:hAnsi="Arial" w:cs="Arial"/>
          <w:sz w:val="22"/>
          <w:szCs w:val="22"/>
          <w:u w:val="single"/>
        </w:rPr>
        <w:t xml:space="preserve"> Genet</w:t>
      </w:r>
      <w:r w:rsidRPr="00CA2F4E">
        <w:rPr>
          <w:rFonts w:ascii="Arial" w:hAnsi="Arial" w:cs="Arial"/>
          <w:sz w:val="22"/>
          <w:szCs w:val="22"/>
        </w:rPr>
        <w:t>. 2006 Sep 22;2(9).</w:t>
      </w:r>
    </w:p>
    <w:p w:rsidR="00E5098C" w:rsidRPr="00CA2F4E" w:rsidRDefault="00E5098C" w:rsidP="00F56553">
      <w:pPr>
        <w:pStyle w:val="BodyText"/>
        <w:numPr>
          <w:ilvl w:val="0"/>
          <w:numId w:val="6"/>
        </w:numPr>
        <w:spacing w:line="240" w:lineRule="auto"/>
        <w:jc w:val="left"/>
        <w:rPr>
          <w:rFonts w:ascii="Arial" w:hAnsi="Arial" w:cs="Arial"/>
          <w:sz w:val="22"/>
          <w:szCs w:val="22"/>
        </w:rPr>
      </w:pPr>
      <w:r w:rsidRPr="00CA2F4E">
        <w:rPr>
          <w:rFonts w:ascii="Arial" w:hAnsi="Arial" w:cs="Arial"/>
          <w:b/>
          <w:sz w:val="22"/>
          <w:szCs w:val="22"/>
          <w:u w:val="single"/>
        </w:rPr>
        <w:t>Myers S</w:t>
      </w:r>
      <w:r w:rsidRPr="00CA2F4E">
        <w:rPr>
          <w:rFonts w:ascii="Arial" w:hAnsi="Arial" w:cs="Arial"/>
          <w:sz w:val="22"/>
          <w:szCs w:val="22"/>
        </w:rPr>
        <w:t xml:space="preserve">, Spencer CC, </w:t>
      </w:r>
      <w:proofErr w:type="spellStart"/>
      <w:r w:rsidRPr="00CA2F4E">
        <w:rPr>
          <w:rFonts w:ascii="Arial" w:hAnsi="Arial" w:cs="Arial"/>
          <w:sz w:val="22"/>
          <w:szCs w:val="22"/>
        </w:rPr>
        <w:t>Auton</w:t>
      </w:r>
      <w:proofErr w:type="spellEnd"/>
      <w:r w:rsidRPr="00CA2F4E">
        <w:rPr>
          <w:rFonts w:ascii="Arial" w:hAnsi="Arial" w:cs="Arial"/>
          <w:sz w:val="22"/>
          <w:szCs w:val="22"/>
        </w:rPr>
        <w:t xml:space="preserve"> A, </w:t>
      </w:r>
      <w:proofErr w:type="spellStart"/>
      <w:r w:rsidRPr="00CA2F4E">
        <w:rPr>
          <w:rFonts w:ascii="Arial" w:hAnsi="Arial" w:cs="Arial"/>
          <w:sz w:val="22"/>
          <w:szCs w:val="22"/>
        </w:rPr>
        <w:t>Bottolo</w:t>
      </w:r>
      <w:proofErr w:type="spellEnd"/>
      <w:r w:rsidRPr="00CA2F4E">
        <w:rPr>
          <w:rFonts w:ascii="Arial" w:hAnsi="Arial" w:cs="Arial"/>
          <w:sz w:val="22"/>
          <w:szCs w:val="22"/>
        </w:rPr>
        <w:t xml:space="preserve"> L, Freeman C, Donnelly P, </w:t>
      </w:r>
      <w:proofErr w:type="spellStart"/>
      <w:r w:rsidRPr="00CA2F4E">
        <w:rPr>
          <w:rFonts w:ascii="Arial" w:hAnsi="Arial" w:cs="Arial"/>
          <w:sz w:val="22"/>
          <w:szCs w:val="22"/>
        </w:rPr>
        <w:t>McVean</w:t>
      </w:r>
      <w:proofErr w:type="spellEnd"/>
      <w:r w:rsidRPr="00CA2F4E">
        <w:rPr>
          <w:rFonts w:ascii="Arial" w:hAnsi="Arial" w:cs="Arial"/>
          <w:sz w:val="22"/>
          <w:szCs w:val="22"/>
        </w:rPr>
        <w:t xml:space="preserve"> G. The distribution and causes of meiotic recombination in the human genome. </w:t>
      </w:r>
      <w:proofErr w:type="spellStart"/>
      <w:r w:rsidRPr="00CA2F4E">
        <w:rPr>
          <w:rFonts w:ascii="Arial" w:hAnsi="Arial" w:cs="Arial"/>
          <w:sz w:val="22"/>
          <w:szCs w:val="22"/>
          <w:u w:val="single"/>
        </w:rPr>
        <w:t>Biochem</w:t>
      </w:r>
      <w:proofErr w:type="spellEnd"/>
      <w:r w:rsidRPr="00CA2F4E">
        <w:rPr>
          <w:rFonts w:ascii="Arial" w:hAnsi="Arial" w:cs="Arial"/>
          <w:sz w:val="22"/>
          <w:szCs w:val="22"/>
          <w:u w:val="single"/>
        </w:rPr>
        <w:t xml:space="preserve"> Soc Trans</w:t>
      </w:r>
      <w:r w:rsidRPr="00CA2F4E">
        <w:rPr>
          <w:rFonts w:ascii="Arial" w:hAnsi="Arial" w:cs="Arial"/>
          <w:sz w:val="22"/>
          <w:szCs w:val="22"/>
        </w:rPr>
        <w:t>. 2006 Aug; 34 (Pt 4): 526-30.</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
          <w:sz w:val="22"/>
          <w:szCs w:val="22"/>
          <w:u w:val="single"/>
        </w:rPr>
        <w:t>Myers SR</w:t>
      </w:r>
      <w:r w:rsidR="00345E5A" w:rsidRPr="00CA2F4E">
        <w:rPr>
          <w:rFonts w:ascii="Arial" w:hAnsi="Arial" w:cs="Arial"/>
          <w:sz w:val="22"/>
          <w:szCs w:val="22"/>
        </w:rPr>
        <w:t xml:space="preserve">, </w:t>
      </w:r>
      <w:proofErr w:type="spellStart"/>
      <w:r w:rsidRPr="00CA2F4E">
        <w:rPr>
          <w:rFonts w:ascii="Arial" w:hAnsi="Arial" w:cs="Arial"/>
          <w:sz w:val="22"/>
          <w:szCs w:val="22"/>
        </w:rPr>
        <w:t>Bottollo</w:t>
      </w:r>
      <w:proofErr w:type="spellEnd"/>
      <w:r w:rsidRPr="00CA2F4E">
        <w:rPr>
          <w:rFonts w:ascii="Arial" w:hAnsi="Arial" w:cs="Arial"/>
          <w:sz w:val="22"/>
          <w:szCs w:val="22"/>
        </w:rPr>
        <w:t xml:space="preserve"> L, Freeman C, </w:t>
      </w:r>
      <w:proofErr w:type="spellStart"/>
      <w:r w:rsidRPr="00CA2F4E">
        <w:rPr>
          <w:rFonts w:ascii="Arial" w:hAnsi="Arial" w:cs="Arial"/>
          <w:sz w:val="22"/>
          <w:szCs w:val="22"/>
        </w:rPr>
        <w:t>McVean</w:t>
      </w:r>
      <w:proofErr w:type="spellEnd"/>
      <w:r w:rsidRPr="00CA2F4E">
        <w:rPr>
          <w:rFonts w:ascii="Arial" w:hAnsi="Arial" w:cs="Arial"/>
          <w:sz w:val="22"/>
          <w:szCs w:val="22"/>
        </w:rPr>
        <w:t xml:space="preserve"> G, Donnelly P. A fine-scale map of recombination rates and hotspots across the human genome. </w:t>
      </w:r>
      <w:r w:rsidRPr="00CA2F4E">
        <w:rPr>
          <w:rFonts w:ascii="Arial" w:hAnsi="Arial" w:cs="Arial"/>
          <w:sz w:val="22"/>
          <w:szCs w:val="22"/>
          <w:u w:val="single"/>
        </w:rPr>
        <w:t>Science</w:t>
      </w:r>
      <w:r w:rsidRPr="00CA2F4E">
        <w:rPr>
          <w:rFonts w:ascii="Arial" w:hAnsi="Arial" w:cs="Arial"/>
          <w:sz w:val="22"/>
          <w:szCs w:val="22"/>
        </w:rPr>
        <w:t>. 2005; Oct 14; 310 (5746): 321-4</w:t>
      </w:r>
    </w:p>
    <w:p w:rsidR="00A70FEA" w:rsidRPr="00CA2F4E" w:rsidRDefault="00A70FEA" w:rsidP="00A70FEA">
      <w:pPr>
        <w:pStyle w:val="BodyText"/>
        <w:spacing w:line="240" w:lineRule="auto"/>
        <w:ind w:left="0" w:firstLine="0"/>
        <w:jc w:val="left"/>
        <w:rPr>
          <w:rFonts w:ascii="Arial" w:hAnsi="Arial" w:cs="Arial"/>
          <w:bCs/>
          <w:sz w:val="22"/>
          <w:szCs w:val="22"/>
        </w:rPr>
      </w:pPr>
      <w:r w:rsidRPr="00CA2F4E">
        <w:rPr>
          <w:rFonts w:ascii="Arial" w:hAnsi="Arial" w:cs="Arial"/>
          <w:sz w:val="22"/>
          <w:szCs w:val="22"/>
        </w:rPr>
        <w:t xml:space="preserve">In this paper, we published the first </w:t>
      </w:r>
      <w:r w:rsidR="00540D8C" w:rsidRPr="00CA2F4E">
        <w:rPr>
          <w:rFonts w:ascii="Arial" w:hAnsi="Arial" w:cs="Arial"/>
          <w:sz w:val="22"/>
          <w:szCs w:val="22"/>
        </w:rPr>
        <w:t>map of</w:t>
      </w:r>
      <w:r w:rsidRPr="00CA2F4E">
        <w:rPr>
          <w:rFonts w:ascii="Arial" w:hAnsi="Arial" w:cs="Arial"/>
          <w:sz w:val="22"/>
          <w:szCs w:val="22"/>
        </w:rPr>
        <w:t xml:space="preserve"> the positions, across the human genome, where recombination events </w:t>
      </w:r>
      <w:r w:rsidR="00540D8C" w:rsidRPr="00CA2F4E">
        <w:rPr>
          <w:rFonts w:ascii="Arial" w:hAnsi="Arial" w:cs="Arial"/>
          <w:sz w:val="22"/>
          <w:szCs w:val="22"/>
        </w:rPr>
        <w:t>take place. These were inferred by applying a statistical inference approach we developed to a large variation dataset. We made available</w:t>
      </w:r>
      <w:r w:rsidRPr="00CA2F4E">
        <w:rPr>
          <w:rFonts w:ascii="Arial" w:hAnsi="Arial" w:cs="Arial"/>
          <w:sz w:val="22"/>
          <w:szCs w:val="22"/>
        </w:rPr>
        <w:t xml:space="preserve"> a list of </w:t>
      </w:r>
      <w:r w:rsidR="00540D8C" w:rsidRPr="00CA2F4E">
        <w:rPr>
          <w:rFonts w:ascii="Arial" w:hAnsi="Arial" w:cs="Arial"/>
          <w:sz w:val="22"/>
          <w:szCs w:val="22"/>
        </w:rPr>
        <w:t xml:space="preserve">inferred </w:t>
      </w:r>
      <w:r w:rsidRPr="00CA2F4E">
        <w:rPr>
          <w:rFonts w:ascii="Arial" w:hAnsi="Arial" w:cs="Arial"/>
          <w:sz w:val="22"/>
          <w:szCs w:val="22"/>
        </w:rPr>
        <w:t>hotspots, where these events cluster</w:t>
      </w:r>
      <w:r w:rsidR="00540D8C" w:rsidRPr="00CA2F4E">
        <w:rPr>
          <w:rFonts w:ascii="Arial" w:hAnsi="Arial" w:cs="Arial"/>
          <w:sz w:val="22"/>
          <w:szCs w:val="22"/>
        </w:rPr>
        <w:t>, and reported properties of these hotspots</w:t>
      </w:r>
      <w:r w:rsidRPr="00CA2F4E">
        <w:rPr>
          <w:rFonts w:ascii="Arial" w:hAnsi="Arial" w:cs="Arial"/>
          <w:sz w:val="22"/>
          <w:szCs w:val="22"/>
        </w:rPr>
        <w:t xml:space="preserve">. </w:t>
      </w:r>
      <w:r w:rsidR="00540D8C" w:rsidRPr="00CA2F4E">
        <w:rPr>
          <w:rFonts w:ascii="Arial" w:hAnsi="Arial" w:cs="Arial"/>
          <w:sz w:val="22"/>
          <w:szCs w:val="22"/>
        </w:rPr>
        <w:t xml:space="preserve">This </w:t>
      </w:r>
      <w:r w:rsidR="00D40DC7" w:rsidRPr="00CA2F4E">
        <w:rPr>
          <w:rFonts w:ascii="Arial" w:hAnsi="Arial" w:cs="Arial"/>
          <w:sz w:val="22"/>
          <w:szCs w:val="22"/>
        </w:rPr>
        <w:t>has been used and referr</w:t>
      </w:r>
      <w:r w:rsidRPr="00CA2F4E">
        <w:rPr>
          <w:rFonts w:ascii="Arial" w:hAnsi="Arial" w:cs="Arial"/>
          <w:sz w:val="22"/>
          <w:szCs w:val="22"/>
        </w:rPr>
        <w:t xml:space="preserve">ed </w:t>
      </w:r>
      <w:r w:rsidR="00D40DC7" w:rsidRPr="00CA2F4E">
        <w:rPr>
          <w:rFonts w:ascii="Arial" w:hAnsi="Arial" w:cs="Arial"/>
          <w:sz w:val="22"/>
          <w:szCs w:val="22"/>
        </w:rPr>
        <w:t xml:space="preserve">to </w:t>
      </w:r>
      <w:r w:rsidRPr="00CA2F4E">
        <w:rPr>
          <w:rFonts w:ascii="Arial" w:hAnsi="Arial" w:cs="Arial"/>
          <w:sz w:val="22"/>
          <w:szCs w:val="22"/>
        </w:rPr>
        <w:t>in many subsequent studies of human genetic variation or disease mapping studies (over 700 citations).</w:t>
      </w:r>
    </w:p>
    <w:p w:rsidR="00E5098C" w:rsidRPr="00CA2F4E" w:rsidRDefault="00E5098C" w:rsidP="00F56553">
      <w:pPr>
        <w:pStyle w:val="BodyText"/>
        <w:numPr>
          <w:ilvl w:val="0"/>
          <w:numId w:val="6"/>
        </w:numPr>
        <w:spacing w:line="240" w:lineRule="auto"/>
        <w:jc w:val="left"/>
        <w:rPr>
          <w:rFonts w:ascii="Arial" w:hAnsi="Arial" w:cs="Arial"/>
          <w:sz w:val="22"/>
          <w:szCs w:val="22"/>
        </w:rPr>
      </w:pPr>
      <w:r w:rsidRPr="00CA2F4E">
        <w:rPr>
          <w:rFonts w:ascii="Arial" w:hAnsi="Arial" w:cs="Arial"/>
          <w:sz w:val="22"/>
          <w:szCs w:val="22"/>
        </w:rPr>
        <w:lastRenderedPageBreak/>
        <w:t xml:space="preserve">Jeffreys AJ, Neumann R, Panayi M, </w:t>
      </w:r>
      <w:r w:rsidRPr="00CA2F4E">
        <w:rPr>
          <w:rFonts w:ascii="Arial" w:hAnsi="Arial" w:cs="Arial"/>
          <w:b/>
          <w:sz w:val="22"/>
          <w:szCs w:val="22"/>
        </w:rPr>
        <w:t>Myers S</w:t>
      </w:r>
      <w:r w:rsidRPr="00CA2F4E">
        <w:rPr>
          <w:rFonts w:ascii="Arial" w:hAnsi="Arial" w:cs="Arial"/>
          <w:sz w:val="22"/>
          <w:szCs w:val="22"/>
        </w:rPr>
        <w:t xml:space="preserve"> &amp; Donnelly P. Human recombination hot spots hidden in regions of strong marker association. </w:t>
      </w:r>
      <w:r w:rsidRPr="00CA2F4E">
        <w:rPr>
          <w:rFonts w:ascii="Arial" w:hAnsi="Arial" w:cs="Arial"/>
          <w:sz w:val="22"/>
          <w:szCs w:val="22"/>
          <w:u w:val="single"/>
        </w:rPr>
        <w:t>Nature Genetics</w:t>
      </w:r>
      <w:r w:rsidRPr="00CA2F4E">
        <w:rPr>
          <w:rFonts w:ascii="Arial" w:hAnsi="Arial" w:cs="Arial"/>
          <w:sz w:val="22"/>
          <w:szCs w:val="22"/>
        </w:rPr>
        <w:t>. 2005: 37, 601 - 606</w:t>
      </w:r>
    </w:p>
    <w:p w:rsidR="00E5098C" w:rsidRPr="00CA2F4E" w:rsidRDefault="00E5098C" w:rsidP="00F56553">
      <w:pPr>
        <w:pStyle w:val="BodyText"/>
        <w:numPr>
          <w:ilvl w:val="0"/>
          <w:numId w:val="6"/>
        </w:numPr>
        <w:spacing w:line="240" w:lineRule="auto"/>
        <w:jc w:val="left"/>
        <w:rPr>
          <w:rFonts w:ascii="Arial" w:hAnsi="Arial" w:cs="Arial"/>
          <w:bCs/>
          <w:sz w:val="22"/>
          <w:szCs w:val="22"/>
        </w:rPr>
      </w:pPr>
      <w:proofErr w:type="spellStart"/>
      <w:r w:rsidRPr="00CA2F4E">
        <w:rPr>
          <w:rFonts w:ascii="Arial" w:hAnsi="Arial" w:cs="Arial"/>
          <w:sz w:val="22"/>
          <w:szCs w:val="22"/>
        </w:rPr>
        <w:t>Winckler</w:t>
      </w:r>
      <w:proofErr w:type="spellEnd"/>
      <w:r w:rsidRPr="00CA2F4E">
        <w:rPr>
          <w:rFonts w:ascii="Arial" w:hAnsi="Arial" w:cs="Arial"/>
          <w:sz w:val="22"/>
          <w:szCs w:val="22"/>
        </w:rPr>
        <w:t xml:space="preserve"> W</w:t>
      </w:r>
      <w:r w:rsidRPr="00CA2F4E">
        <w:rPr>
          <w:rFonts w:ascii="Arial" w:hAnsi="Arial" w:cs="Arial"/>
          <w:b/>
          <w:sz w:val="22"/>
          <w:szCs w:val="22"/>
        </w:rPr>
        <w:t>*</w:t>
      </w:r>
      <w:r w:rsidRPr="00CA2F4E">
        <w:rPr>
          <w:rFonts w:ascii="Arial" w:hAnsi="Arial" w:cs="Arial"/>
          <w:sz w:val="22"/>
          <w:szCs w:val="22"/>
        </w:rPr>
        <w:t xml:space="preserve">, </w:t>
      </w:r>
      <w:r w:rsidRPr="00CA2F4E">
        <w:rPr>
          <w:rFonts w:ascii="Arial" w:hAnsi="Arial" w:cs="Arial"/>
          <w:b/>
          <w:sz w:val="22"/>
          <w:szCs w:val="22"/>
          <w:u w:val="single"/>
        </w:rPr>
        <w:t>Myers SR</w:t>
      </w:r>
      <w:r w:rsidRPr="00CA2F4E">
        <w:rPr>
          <w:rFonts w:ascii="Arial" w:hAnsi="Arial" w:cs="Arial"/>
          <w:sz w:val="22"/>
          <w:szCs w:val="22"/>
          <w:u w:val="single"/>
        </w:rPr>
        <w:t>*</w:t>
      </w:r>
      <w:r w:rsidRPr="00CA2F4E">
        <w:rPr>
          <w:rFonts w:ascii="Arial" w:hAnsi="Arial" w:cs="Arial"/>
          <w:sz w:val="22"/>
          <w:szCs w:val="22"/>
        </w:rPr>
        <w:t xml:space="preserve">, </w:t>
      </w:r>
      <w:r w:rsidRPr="00CA2F4E">
        <w:rPr>
          <w:rFonts w:ascii="Arial" w:hAnsi="Arial" w:cs="Arial"/>
          <w:bCs/>
          <w:sz w:val="22"/>
          <w:szCs w:val="22"/>
        </w:rPr>
        <w:t xml:space="preserve">Richter DJ,5 </w:t>
      </w:r>
      <w:proofErr w:type="spellStart"/>
      <w:r w:rsidRPr="00CA2F4E">
        <w:rPr>
          <w:rFonts w:ascii="Arial" w:hAnsi="Arial" w:cs="Arial"/>
          <w:bCs/>
          <w:sz w:val="22"/>
          <w:szCs w:val="22"/>
        </w:rPr>
        <w:t>Onofrio</w:t>
      </w:r>
      <w:proofErr w:type="spellEnd"/>
      <w:r w:rsidRPr="00CA2F4E">
        <w:rPr>
          <w:rFonts w:ascii="Arial" w:hAnsi="Arial" w:cs="Arial"/>
          <w:bCs/>
          <w:sz w:val="22"/>
          <w:szCs w:val="22"/>
        </w:rPr>
        <w:t xml:space="preserve"> RC, McDonald GJ, </w:t>
      </w:r>
      <w:proofErr w:type="spellStart"/>
      <w:r w:rsidRPr="00CA2F4E">
        <w:rPr>
          <w:rFonts w:ascii="Arial" w:hAnsi="Arial" w:cs="Arial"/>
          <w:bCs/>
          <w:sz w:val="22"/>
          <w:szCs w:val="22"/>
        </w:rPr>
        <w:t>Bontrop</w:t>
      </w:r>
      <w:proofErr w:type="spellEnd"/>
      <w:r w:rsidRPr="00CA2F4E">
        <w:rPr>
          <w:rFonts w:ascii="Arial" w:hAnsi="Arial" w:cs="Arial"/>
          <w:bCs/>
          <w:sz w:val="22"/>
          <w:szCs w:val="22"/>
        </w:rPr>
        <w:t xml:space="preserve"> RE, </w:t>
      </w:r>
      <w:proofErr w:type="spellStart"/>
      <w:r w:rsidRPr="00CA2F4E">
        <w:rPr>
          <w:rFonts w:ascii="Arial" w:hAnsi="Arial" w:cs="Arial"/>
          <w:bCs/>
          <w:sz w:val="22"/>
          <w:szCs w:val="22"/>
        </w:rPr>
        <w:t>McVean</w:t>
      </w:r>
      <w:proofErr w:type="spellEnd"/>
      <w:r w:rsidRPr="00CA2F4E">
        <w:rPr>
          <w:rFonts w:ascii="Arial" w:hAnsi="Arial" w:cs="Arial"/>
          <w:bCs/>
          <w:sz w:val="22"/>
          <w:szCs w:val="22"/>
        </w:rPr>
        <w:t xml:space="preserve"> GAT, Gabriel SB, Reich D, Donnelly P, </w:t>
      </w:r>
      <w:proofErr w:type="spellStart"/>
      <w:r w:rsidRPr="00CA2F4E">
        <w:rPr>
          <w:rFonts w:ascii="Arial" w:hAnsi="Arial" w:cs="Arial"/>
          <w:bCs/>
          <w:sz w:val="22"/>
          <w:szCs w:val="22"/>
        </w:rPr>
        <w:t>Altshuler</w:t>
      </w:r>
      <w:proofErr w:type="spellEnd"/>
      <w:r w:rsidRPr="00CA2F4E">
        <w:rPr>
          <w:rFonts w:ascii="Arial" w:hAnsi="Arial" w:cs="Arial"/>
          <w:bCs/>
          <w:sz w:val="22"/>
          <w:szCs w:val="22"/>
        </w:rPr>
        <w:t xml:space="preserve"> D. </w:t>
      </w:r>
      <w:r w:rsidRPr="00CA2F4E">
        <w:rPr>
          <w:rFonts w:ascii="Arial" w:hAnsi="Arial" w:cs="Arial"/>
          <w:sz w:val="22"/>
          <w:szCs w:val="22"/>
        </w:rPr>
        <w:t xml:space="preserve">Comparison of Fine-Scale Recombination Rates in Humans and Chimpanzees. </w:t>
      </w:r>
      <w:r w:rsidRPr="00CA2F4E">
        <w:rPr>
          <w:rFonts w:ascii="Arial" w:hAnsi="Arial" w:cs="Arial"/>
          <w:sz w:val="22"/>
          <w:szCs w:val="22"/>
          <w:u w:val="single"/>
        </w:rPr>
        <w:t>Science</w:t>
      </w:r>
      <w:r w:rsidRPr="00CA2F4E">
        <w:rPr>
          <w:rFonts w:ascii="Arial" w:hAnsi="Arial" w:cs="Arial"/>
          <w:sz w:val="22"/>
          <w:szCs w:val="22"/>
        </w:rPr>
        <w:t>. 2005 Apr 1; 308 (5718):107-11</w:t>
      </w:r>
    </w:p>
    <w:p w:rsidR="00540D8C" w:rsidRPr="00CA2F4E" w:rsidRDefault="00540D8C" w:rsidP="00540D8C">
      <w:pPr>
        <w:pStyle w:val="BodyText"/>
        <w:spacing w:line="240" w:lineRule="auto"/>
        <w:ind w:left="0" w:firstLine="0"/>
        <w:jc w:val="left"/>
        <w:rPr>
          <w:rFonts w:ascii="Arial" w:hAnsi="Arial" w:cs="Arial"/>
          <w:bCs/>
          <w:sz w:val="22"/>
          <w:szCs w:val="22"/>
        </w:rPr>
      </w:pPr>
      <w:r w:rsidRPr="00CA2F4E">
        <w:rPr>
          <w:rFonts w:ascii="Arial" w:hAnsi="Arial" w:cs="Arial"/>
          <w:sz w:val="22"/>
          <w:szCs w:val="22"/>
        </w:rPr>
        <w:t>This study, a collaboration with researchers at MIT, showed that, despite ~99% genetic similarity, recombination unexpectedly occurs at different positions in the genomes of humans and chimpanzees</w:t>
      </w:r>
    </w:p>
    <w:p w:rsidR="00E5098C" w:rsidRPr="00CA2F4E" w:rsidRDefault="00E5098C" w:rsidP="00F56553">
      <w:pPr>
        <w:pStyle w:val="BodyText"/>
        <w:numPr>
          <w:ilvl w:val="0"/>
          <w:numId w:val="6"/>
        </w:numPr>
        <w:spacing w:line="240" w:lineRule="auto"/>
        <w:jc w:val="left"/>
        <w:rPr>
          <w:rFonts w:ascii="Arial" w:hAnsi="Arial" w:cs="Arial"/>
          <w:sz w:val="22"/>
          <w:szCs w:val="22"/>
        </w:rPr>
      </w:pPr>
      <w:proofErr w:type="spellStart"/>
      <w:r w:rsidRPr="00CA2F4E">
        <w:rPr>
          <w:rFonts w:ascii="Arial" w:hAnsi="Arial" w:cs="Arial"/>
          <w:bCs/>
          <w:sz w:val="22"/>
          <w:szCs w:val="22"/>
        </w:rPr>
        <w:t>Fearnhead</w:t>
      </w:r>
      <w:proofErr w:type="spellEnd"/>
      <w:r w:rsidRPr="00CA2F4E">
        <w:rPr>
          <w:rFonts w:ascii="Arial" w:hAnsi="Arial" w:cs="Arial"/>
          <w:bCs/>
          <w:sz w:val="22"/>
          <w:szCs w:val="22"/>
        </w:rPr>
        <w:t xml:space="preserve"> P, Harding RM, Schneider JA,</w:t>
      </w:r>
      <w:r w:rsidRPr="00CA2F4E">
        <w:rPr>
          <w:rFonts w:ascii="Arial" w:hAnsi="Arial" w:cs="Arial"/>
          <w:b/>
          <w:bCs/>
          <w:sz w:val="22"/>
          <w:szCs w:val="22"/>
        </w:rPr>
        <w:t xml:space="preserve"> Myers S</w:t>
      </w:r>
      <w:r w:rsidRPr="00CA2F4E">
        <w:rPr>
          <w:rFonts w:ascii="Arial" w:hAnsi="Arial" w:cs="Arial"/>
          <w:bCs/>
          <w:sz w:val="22"/>
          <w:szCs w:val="22"/>
        </w:rPr>
        <w:t xml:space="preserve">, Donnelly P. Application of coalescent methods to reveal fine-scale rate variation and recombination hotspots. </w:t>
      </w:r>
      <w:r w:rsidRPr="00CA2F4E">
        <w:rPr>
          <w:rFonts w:ascii="Arial" w:hAnsi="Arial" w:cs="Arial"/>
          <w:sz w:val="22"/>
          <w:szCs w:val="22"/>
          <w:u w:val="single"/>
        </w:rPr>
        <w:t>Genetics</w:t>
      </w:r>
      <w:r w:rsidRPr="00CA2F4E">
        <w:rPr>
          <w:rFonts w:ascii="Arial" w:hAnsi="Arial" w:cs="Arial"/>
          <w:sz w:val="22"/>
          <w:szCs w:val="22"/>
        </w:rPr>
        <w:t xml:space="preserve">. 2004 Aug;167 (4):2067-81. </w:t>
      </w:r>
    </w:p>
    <w:p w:rsidR="00E5098C" w:rsidRPr="00CA2F4E" w:rsidRDefault="00BD0182" w:rsidP="00F56553">
      <w:pPr>
        <w:pStyle w:val="BodyText"/>
        <w:numPr>
          <w:ilvl w:val="0"/>
          <w:numId w:val="6"/>
        </w:numPr>
        <w:spacing w:line="240" w:lineRule="auto"/>
        <w:jc w:val="left"/>
        <w:rPr>
          <w:rFonts w:ascii="Arial" w:hAnsi="Arial" w:cs="Arial"/>
          <w:bCs/>
          <w:sz w:val="22"/>
          <w:szCs w:val="22"/>
        </w:rPr>
      </w:pPr>
      <w:hyperlink r:id="rId39" w:history="1">
        <w:proofErr w:type="spellStart"/>
        <w:r w:rsidR="00E5098C" w:rsidRPr="00CA2F4E">
          <w:rPr>
            <w:rStyle w:val="Hyperlink"/>
            <w:rFonts w:ascii="Arial" w:hAnsi="Arial" w:cs="Arial"/>
            <w:bCs/>
            <w:color w:val="auto"/>
            <w:sz w:val="22"/>
            <w:szCs w:val="22"/>
            <w:u w:val="none"/>
          </w:rPr>
          <w:t>McVean</w:t>
        </w:r>
        <w:proofErr w:type="spellEnd"/>
        <w:r w:rsidR="00E5098C" w:rsidRPr="00CA2F4E">
          <w:rPr>
            <w:rStyle w:val="Hyperlink"/>
            <w:rFonts w:ascii="Arial" w:hAnsi="Arial" w:cs="Arial"/>
            <w:bCs/>
            <w:color w:val="auto"/>
            <w:sz w:val="22"/>
            <w:szCs w:val="22"/>
            <w:u w:val="none"/>
          </w:rPr>
          <w:t xml:space="preserve"> GA*, </w:t>
        </w:r>
        <w:r w:rsidR="00E5098C" w:rsidRPr="00CA2F4E">
          <w:rPr>
            <w:rStyle w:val="Hyperlink"/>
            <w:rFonts w:ascii="Arial" w:hAnsi="Arial" w:cs="Arial"/>
            <w:b/>
            <w:bCs/>
            <w:color w:val="auto"/>
            <w:sz w:val="22"/>
            <w:szCs w:val="22"/>
          </w:rPr>
          <w:t>Myers SR*</w:t>
        </w:r>
        <w:r w:rsidR="00E5098C" w:rsidRPr="00CA2F4E">
          <w:rPr>
            <w:rStyle w:val="Hyperlink"/>
            <w:rFonts w:ascii="Arial" w:hAnsi="Arial" w:cs="Arial"/>
            <w:bCs/>
            <w:color w:val="auto"/>
            <w:sz w:val="22"/>
            <w:szCs w:val="22"/>
            <w:u w:val="none"/>
          </w:rPr>
          <w:t xml:space="preserve">, Hunt S, </w:t>
        </w:r>
        <w:proofErr w:type="spellStart"/>
        <w:r w:rsidR="00E5098C" w:rsidRPr="00CA2F4E">
          <w:rPr>
            <w:rStyle w:val="Hyperlink"/>
            <w:rFonts w:ascii="Arial" w:hAnsi="Arial" w:cs="Arial"/>
            <w:bCs/>
            <w:color w:val="auto"/>
            <w:sz w:val="22"/>
            <w:szCs w:val="22"/>
            <w:u w:val="none"/>
          </w:rPr>
          <w:t>Deloukas</w:t>
        </w:r>
        <w:proofErr w:type="spellEnd"/>
        <w:r w:rsidR="00E5098C" w:rsidRPr="00CA2F4E">
          <w:rPr>
            <w:rStyle w:val="Hyperlink"/>
            <w:rFonts w:ascii="Arial" w:hAnsi="Arial" w:cs="Arial"/>
            <w:bCs/>
            <w:color w:val="auto"/>
            <w:sz w:val="22"/>
            <w:szCs w:val="22"/>
            <w:u w:val="none"/>
          </w:rPr>
          <w:t xml:space="preserve"> P, Bentley DR, Donnelly P.</w:t>
        </w:r>
      </w:hyperlink>
      <w:r w:rsidR="00E5098C" w:rsidRPr="00CA2F4E">
        <w:rPr>
          <w:rFonts w:ascii="Arial" w:hAnsi="Arial" w:cs="Arial"/>
          <w:bCs/>
          <w:sz w:val="22"/>
          <w:szCs w:val="22"/>
        </w:rPr>
        <w:t xml:space="preserve"> The fine-scale structure of recombination rate variation in the human genome. </w:t>
      </w:r>
      <w:r w:rsidR="00E5098C" w:rsidRPr="00CA2F4E">
        <w:rPr>
          <w:rFonts w:ascii="Arial" w:hAnsi="Arial" w:cs="Arial"/>
          <w:bCs/>
          <w:sz w:val="22"/>
          <w:szCs w:val="22"/>
          <w:u w:val="single"/>
        </w:rPr>
        <w:t>Science</w:t>
      </w:r>
      <w:r w:rsidR="00E5098C" w:rsidRPr="00CA2F4E">
        <w:rPr>
          <w:rFonts w:ascii="Arial" w:hAnsi="Arial" w:cs="Arial"/>
          <w:bCs/>
          <w:sz w:val="22"/>
          <w:szCs w:val="22"/>
        </w:rPr>
        <w:t xml:space="preserve">. 2004 Apr 23; 304 (5670): 581-4. </w:t>
      </w:r>
    </w:p>
    <w:p w:rsidR="00E5098C" w:rsidRPr="00CA2F4E" w:rsidRDefault="00E5098C" w:rsidP="00345E5A">
      <w:pPr>
        <w:pStyle w:val="BodyText"/>
        <w:numPr>
          <w:ilvl w:val="0"/>
          <w:numId w:val="6"/>
        </w:numPr>
        <w:spacing w:line="240" w:lineRule="auto"/>
        <w:jc w:val="left"/>
        <w:rPr>
          <w:rFonts w:ascii="Arial" w:hAnsi="Arial" w:cs="Arial"/>
          <w:b/>
          <w:sz w:val="22"/>
          <w:szCs w:val="22"/>
        </w:rPr>
      </w:pPr>
      <w:r w:rsidRPr="00CA2F4E">
        <w:rPr>
          <w:rFonts w:ascii="Arial" w:hAnsi="Arial" w:cs="Arial"/>
          <w:b/>
          <w:sz w:val="22"/>
          <w:szCs w:val="22"/>
          <w:u w:val="single"/>
        </w:rPr>
        <w:t>Myers SR</w:t>
      </w:r>
      <w:r w:rsidRPr="00CA2F4E">
        <w:rPr>
          <w:rFonts w:ascii="Arial" w:hAnsi="Arial" w:cs="Arial"/>
          <w:b/>
          <w:sz w:val="22"/>
          <w:szCs w:val="22"/>
        </w:rPr>
        <w:t xml:space="preserve">, </w:t>
      </w:r>
      <w:r w:rsidRPr="00CA2F4E">
        <w:rPr>
          <w:rFonts w:ascii="Arial" w:hAnsi="Arial" w:cs="Arial"/>
          <w:sz w:val="22"/>
          <w:szCs w:val="22"/>
        </w:rPr>
        <w:t>Griffiths RC</w:t>
      </w:r>
      <w:r w:rsidRPr="00CA2F4E">
        <w:rPr>
          <w:rFonts w:ascii="Arial" w:hAnsi="Arial" w:cs="Arial"/>
          <w:b/>
          <w:sz w:val="22"/>
          <w:szCs w:val="22"/>
        </w:rPr>
        <w:t xml:space="preserve">. </w:t>
      </w:r>
      <w:r w:rsidRPr="00CA2F4E">
        <w:rPr>
          <w:rFonts w:ascii="Arial" w:hAnsi="Arial" w:cs="Arial"/>
          <w:sz w:val="22"/>
          <w:szCs w:val="22"/>
        </w:rPr>
        <w:t xml:space="preserve">Bounds on the minimum number of recombination events in a sample history. </w:t>
      </w:r>
      <w:r w:rsidRPr="00CA2F4E">
        <w:rPr>
          <w:rFonts w:ascii="Arial" w:hAnsi="Arial" w:cs="Arial"/>
          <w:sz w:val="22"/>
          <w:szCs w:val="22"/>
          <w:u w:val="single"/>
        </w:rPr>
        <w:t>Genetics</w:t>
      </w:r>
      <w:r w:rsidRPr="00CA2F4E">
        <w:rPr>
          <w:rFonts w:ascii="Arial" w:hAnsi="Arial" w:cs="Arial"/>
          <w:sz w:val="22"/>
          <w:szCs w:val="22"/>
        </w:rPr>
        <w:t>. 2003 Jan;</w:t>
      </w:r>
      <w:r w:rsidR="00345E5A" w:rsidRPr="00CA2F4E">
        <w:rPr>
          <w:rFonts w:ascii="Arial" w:hAnsi="Arial" w:cs="Arial"/>
          <w:sz w:val="22"/>
          <w:szCs w:val="22"/>
        </w:rPr>
        <w:t xml:space="preserve"> </w:t>
      </w:r>
      <w:r w:rsidRPr="00CA2F4E">
        <w:rPr>
          <w:rFonts w:ascii="Arial" w:hAnsi="Arial" w:cs="Arial"/>
          <w:sz w:val="22"/>
          <w:szCs w:val="22"/>
        </w:rPr>
        <w:t>163 (1): 375-94.</w:t>
      </w:r>
    </w:p>
    <w:p w:rsidR="00E5098C" w:rsidRPr="00CA2F4E" w:rsidRDefault="00E5098C" w:rsidP="00E5098C">
      <w:pPr>
        <w:pStyle w:val="BodyText"/>
        <w:spacing w:line="240" w:lineRule="auto"/>
        <w:ind w:left="0" w:firstLine="0"/>
        <w:jc w:val="left"/>
        <w:rPr>
          <w:rFonts w:ascii="Arial" w:hAnsi="Arial" w:cs="Arial"/>
          <w:b/>
          <w:sz w:val="22"/>
          <w:szCs w:val="22"/>
        </w:rPr>
      </w:pPr>
      <w:r w:rsidRPr="00CA2F4E">
        <w:rPr>
          <w:rFonts w:ascii="Arial" w:hAnsi="Arial" w:cs="Arial"/>
          <w:b/>
          <w:sz w:val="22"/>
          <w:szCs w:val="22"/>
        </w:rPr>
        <w:t>With the International HapMap Consortium, WTCCC or 1000 Genomes project</w:t>
      </w:r>
      <w:r w:rsidR="00B05E23" w:rsidRPr="00CA2F4E">
        <w:rPr>
          <w:rFonts w:ascii="Arial" w:hAnsi="Arial" w:cs="Arial"/>
          <w:b/>
          <w:sz w:val="22"/>
          <w:szCs w:val="22"/>
        </w:rPr>
        <w:t xml:space="preserve"> consortium (selected publications)</w:t>
      </w:r>
      <w:r w:rsidRPr="00CA2F4E">
        <w:rPr>
          <w:rFonts w:ascii="Arial" w:hAnsi="Arial" w:cs="Arial"/>
          <w:b/>
          <w:sz w:val="22"/>
          <w:szCs w:val="22"/>
        </w:rPr>
        <w:t>:</w:t>
      </w:r>
    </w:p>
    <w:p w:rsidR="00095268" w:rsidRDefault="00FA0C32" w:rsidP="00095268">
      <w:pPr>
        <w:pStyle w:val="BodyText"/>
        <w:spacing w:line="240" w:lineRule="auto"/>
        <w:ind w:left="0" w:firstLine="0"/>
        <w:jc w:val="left"/>
        <w:rPr>
          <w:rFonts w:ascii="Arial" w:hAnsi="Arial" w:cs="Arial"/>
          <w:sz w:val="22"/>
          <w:szCs w:val="22"/>
        </w:rPr>
      </w:pPr>
      <w:r w:rsidRPr="00CA2F4E">
        <w:rPr>
          <w:rFonts w:ascii="Arial" w:hAnsi="Arial" w:cs="Arial"/>
          <w:sz w:val="22"/>
          <w:szCs w:val="22"/>
        </w:rPr>
        <w:t>I have been a member of the analysis group of the above major international consortia (each involving hundreds of researchers), contributing various analyses particularly regarding recombination and ancestry. The below are a selection of the resulting publications</w:t>
      </w:r>
    </w:p>
    <w:p w:rsidR="009929FE" w:rsidRPr="00CA2F4E" w:rsidRDefault="009929FE" w:rsidP="009929FE">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1000 Genomes Project Consortium.  </w:t>
      </w:r>
      <w:hyperlink r:id="rId40" w:history="1">
        <w:r w:rsidRPr="00CA2F4E">
          <w:rPr>
            <w:rFonts w:ascii="Arial" w:hAnsi="Arial" w:cs="Arial"/>
            <w:bCs/>
            <w:sz w:val="22"/>
            <w:szCs w:val="22"/>
          </w:rPr>
          <w:t xml:space="preserve">An integrated map of genetic variation from 1,092 human genomes. </w:t>
        </w:r>
      </w:hyperlink>
      <w:r w:rsidRPr="00CA2F4E">
        <w:rPr>
          <w:rFonts w:ascii="Arial" w:hAnsi="Arial" w:cs="Arial"/>
          <w:bCs/>
          <w:sz w:val="22"/>
          <w:szCs w:val="22"/>
          <w:u w:val="single"/>
        </w:rPr>
        <w:t>Nature</w:t>
      </w:r>
      <w:r w:rsidRPr="00CA2F4E">
        <w:rPr>
          <w:rFonts w:ascii="Arial" w:hAnsi="Arial" w:cs="Arial"/>
          <w:bCs/>
          <w:sz w:val="22"/>
          <w:szCs w:val="22"/>
        </w:rPr>
        <w:t xml:space="preserve"> 01/2012; 491(7422):56-65.</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Gravel S, Henn BM, </w:t>
      </w:r>
      <w:proofErr w:type="spellStart"/>
      <w:r w:rsidRPr="00CA2F4E">
        <w:rPr>
          <w:rFonts w:ascii="Arial" w:hAnsi="Arial" w:cs="Arial"/>
          <w:bCs/>
          <w:sz w:val="22"/>
          <w:szCs w:val="22"/>
        </w:rPr>
        <w:t>Gutenkunst</w:t>
      </w:r>
      <w:proofErr w:type="spellEnd"/>
      <w:r w:rsidRPr="00CA2F4E">
        <w:rPr>
          <w:rFonts w:ascii="Arial" w:hAnsi="Arial" w:cs="Arial"/>
          <w:bCs/>
          <w:sz w:val="22"/>
          <w:szCs w:val="22"/>
        </w:rPr>
        <w:t xml:space="preserve"> RN, </w:t>
      </w:r>
      <w:proofErr w:type="spellStart"/>
      <w:r w:rsidRPr="00CA2F4E">
        <w:rPr>
          <w:rFonts w:ascii="Arial" w:hAnsi="Arial" w:cs="Arial"/>
          <w:bCs/>
          <w:sz w:val="22"/>
          <w:szCs w:val="22"/>
        </w:rPr>
        <w:t>Indap</w:t>
      </w:r>
      <w:proofErr w:type="spellEnd"/>
      <w:r w:rsidRPr="00CA2F4E">
        <w:rPr>
          <w:rFonts w:ascii="Arial" w:hAnsi="Arial" w:cs="Arial"/>
          <w:bCs/>
          <w:sz w:val="22"/>
          <w:szCs w:val="22"/>
        </w:rPr>
        <w:t xml:space="preserve"> AR, Marth GT, Clark AG, Yu F, Gibbs RA; 1000 Genomes Project, Bustamante CD. </w:t>
      </w:r>
      <w:hyperlink r:id="rId41" w:history="1">
        <w:r w:rsidRPr="00CA2F4E">
          <w:rPr>
            <w:rFonts w:ascii="Arial" w:hAnsi="Arial" w:cs="Arial"/>
            <w:bCs/>
            <w:sz w:val="22"/>
            <w:szCs w:val="22"/>
          </w:rPr>
          <w:t>Demographic history and rare allele sharing among human populations</w:t>
        </w:r>
      </w:hyperlink>
      <w:r w:rsidRPr="00CA2F4E">
        <w:rPr>
          <w:rFonts w:ascii="Arial" w:hAnsi="Arial" w:cs="Arial"/>
          <w:bCs/>
          <w:sz w:val="22"/>
          <w:szCs w:val="22"/>
        </w:rPr>
        <w:t xml:space="preserve">. </w:t>
      </w:r>
      <w:r w:rsidRPr="00CA2F4E">
        <w:rPr>
          <w:rFonts w:ascii="Arial" w:hAnsi="Arial" w:cs="Arial"/>
          <w:bCs/>
          <w:sz w:val="22"/>
          <w:szCs w:val="22"/>
          <w:u w:val="single"/>
        </w:rPr>
        <w:t xml:space="preserve">Proc Natl </w:t>
      </w:r>
      <w:proofErr w:type="spellStart"/>
      <w:r w:rsidRPr="00CA2F4E">
        <w:rPr>
          <w:rFonts w:ascii="Arial" w:hAnsi="Arial" w:cs="Arial"/>
          <w:bCs/>
          <w:sz w:val="22"/>
          <w:szCs w:val="22"/>
          <w:u w:val="single"/>
        </w:rPr>
        <w:t>Acad</w:t>
      </w:r>
      <w:proofErr w:type="spellEnd"/>
      <w:r w:rsidRPr="00CA2F4E">
        <w:rPr>
          <w:rFonts w:ascii="Arial" w:hAnsi="Arial" w:cs="Arial"/>
          <w:bCs/>
          <w:sz w:val="22"/>
          <w:szCs w:val="22"/>
          <w:u w:val="single"/>
        </w:rPr>
        <w:t xml:space="preserve"> Sci</w:t>
      </w:r>
      <w:r w:rsidRPr="00CA2F4E">
        <w:rPr>
          <w:rFonts w:ascii="Arial" w:hAnsi="Arial" w:cs="Arial"/>
          <w:bCs/>
          <w:sz w:val="22"/>
          <w:szCs w:val="22"/>
        </w:rPr>
        <w:t xml:space="preserve"> U S A. 2011 Jul 19;108(29):11983-8. </w:t>
      </w:r>
      <w:proofErr w:type="spellStart"/>
      <w:r w:rsidRPr="00CA2F4E">
        <w:rPr>
          <w:rFonts w:ascii="Arial" w:hAnsi="Arial" w:cs="Arial"/>
          <w:bCs/>
          <w:sz w:val="22"/>
          <w:szCs w:val="22"/>
        </w:rPr>
        <w:t>Epub</w:t>
      </w:r>
      <w:proofErr w:type="spellEnd"/>
      <w:r w:rsidRPr="00CA2F4E">
        <w:rPr>
          <w:rFonts w:ascii="Arial" w:hAnsi="Arial" w:cs="Arial"/>
          <w:bCs/>
          <w:sz w:val="22"/>
          <w:szCs w:val="22"/>
        </w:rPr>
        <w:t xml:space="preserve"> 2011 Jul 5.</w:t>
      </w:r>
    </w:p>
    <w:p w:rsidR="00731820" w:rsidRPr="00095268" w:rsidRDefault="00E5098C" w:rsidP="00095268">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1000 Genomes Project Consortium.  A map of human genome variation from population-scale sequencing. </w:t>
      </w:r>
      <w:r w:rsidRPr="00CA2F4E">
        <w:rPr>
          <w:rFonts w:ascii="Arial" w:hAnsi="Arial" w:cs="Arial"/>
          <w:bCs/>
          <w:sz w:val="22"/>
          <w:szCs w:val="22"/>
          <w:u w:val="single"/>
        </w:rPr>
        <w:t>Nature</w:t>
      </w:r>
      <w:r w:rsidRPr="00CA2F4E">
        <w:rPr>
          <w:rFonts w:ascii="Arial" w:hAnsi="Arial" w:cs="Arial"/>
          <w:bCs/>
          <w:sz w:val="22"/>
          <w:szCs w:val="22"/>
        </w:rPr>
        <w:t>. 2010 Oct 28;467(7319):1061-73.</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w:t>
      </w:r>
      <w:proofErr w:type="spellStart"/>
      <w:r w:rsidRPr="00CA2F4E">
        <w:rPr>
          <w:rFonts w:ascii="Arial" w:hAnsi="Arial" w:cs="Arial"/>
          <w:bCs/>
          <w:sz w:val="22"/>
          <w:szCs w:val="22"/>
        </w:rPr>
        <w:t>Wellcome</w:t>
      </w:r>
      <w:proofErr w:type="spellEnd"/>
      <w:r w:rsidRPr="00CA2F4E">
        <w:rPr>
          <w:rFonts w:ascii="Arial" w:hAnsi="Arial" w:cs="Arial"/>
          <w:bCs/>
          <w:sz w:val="22"/>
          <w:szCs w:val="22"/>
        </w:rPr>
        <w:t xml:space="preserve"> Trust Case Control Consortium. </w:t>
      </w:r>
      <w:hyperlink r:id="rId42" w:history="1">
        <w:r w:rsidRPr="00CA2F4E">
          <w:rPr>
            <w:rFonts w:ascii="Arial" w:hAnsi="Arial" w:cs="Arial"/>
            <w:bCs/>
            <w:sz w:val="22"/>
            <w:szCs w:val="22"/>
          </w:rPr>
          <w:t>Genome-wide association study of CNVs in 16,000 cases of eight common diseases and 3,000 shared controls.</w:t>
        </w:r>
      </w:hyperlink>
      <w:r w:rsidRPr="00CA2F4E">
        <w:rPr>
          <w:rFonts w:ascii="Arial" w:hAnsi="Arial" w:cs="Arial"/>
          <w:bCs/>
          <w:sz w:val="22"/>
          <w:szCs w:val="22"/>
        </w:rPr>
        <w:t xml:space="preserve"> </w:t>
      </w:r>
      <w:r w:rsidRPr="00CA2F4E">
        <w:rPr>
          <w:rFonts w:ascii="Arial" w:hAnsi="Arial" w:cs="Arial"/>
          <w:bCs/>
          <w:sz w:val="22"/>
          <w:szCs w:val="22"/>
          <w:u w:val="single"/>
        </w:rPr>
        <w:t>Nature</w:t>
      </w:r>
      <w:r w:rsidRPr="00CA2F4E">
        <w:rPr>
          <w:rFonts w:ascii="Arial" w:hAnsi="Arial" w:cs="Arial"/>
          <w:bCs/>
          <w:sz w:val="22"/>
          <w:szCs w:val="22"/>
        </w:rPr>
        <w:t>. 2010 Apr 1;464(7289):713-20.</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International HapMap Consortium. A </w:t>
      </w:r>
      <w:proofErr w:type="gramStart"/>
      <w:r w:rsidRPr="00CA2F4E">
        <w:rPr>
          <w:rFonts w:ascii="Arial" w:hAnsi="Arial" w:cs="Arial"/>
          <w:bCs/>
          <w:sz w:val="22"/>
          <w:szCs w:val="22"/>
        </w:rPr>
        <w:t>second generation</w:t>
      </w:r>
      <w:proofErr w:type="gramEnd"/>
      <w:r w:rsidRPr="00CA2F4E">
        <w:rPr>
          <w:rFonts w:ascii="Arial" w:hAnsi="Arial" w:cs="Arial"/>
          <w:bCs/>
          <w:sz w:val="22"/>
          <w:szCs w:val="22"/>
        </w:rPr>
        <w:t xml:space="preserve"> human haplotype map of over 3.1 million SNPs. </w:t>
      </w:r>
      <w:r w:rsidRPr="00CA2F4E">
        <w:rPr>
          <w:rFonts w:ascii="Arial" w:hAnsi="Arial" w:cs="Arial"/>
          <w:bCs/>
          <w:sz w:val="22"/>
          <w:szCs w:val="22"/>
          <w:u w:val="single"/>
        </w:rPr>
        <w:t>Nature</w:t>
      </w:r>
      <w:r w:rsidR="00FA0C32" w:rsidRPr="00CA2F4E">
        <w:rPr>
          <w:rFonts w:ascii="Arial" w:hAnsi="Arial" w:cs="Arial"/>
          <w:bCs/>
          <w:sz w:val="22"/>
          <w:szCs w:val="22"/>
        </w:rPr>
        <w:t xml:space="preserve"> 2007:</w:t>
      </w:r>
      <w:r w:rsidRPr="00CA2F4E">
        <w:rPr>
          <w:rFonts w:ascii="Arial" w:hAnsi="Arial" w:cs="Arial"/>
          <w:bCs/>
          <w:sz w:val="22"/>
          <w:szCs w:val="22"/>
        </w:rPr>
        <w:t>449(7164):851-61.</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International HapMap Consortium. A haplotype map of the human genome. </w:t>
      </w:r>
      <w:r w:rsidRPr="00CA2F4E">
        <w:rPr>
          <w:rFonts w:ascii="Arial" w:hAnsi="Arial" w:cs="Arial"/>
          <w:bCs/>
          <w:sz w:val="22"/>
          <w:szCs w:val="22"/>
          <w:u w:val="single"/>
        </w:rPr>
        <w:t>Nature</w:t>
      </w:r>
      <w:r w:rsidRPr="00CA2F4E">
        <w:rPr>
          <w:rFonts w:ascii="Arial" w:hAnsi="Arial" w:cs="Arial"/>
          <w:bCs/>
          <w:sz w:val="22"/>
          <w:szCs w:val="22"/>
        </w:rPr>
        <w:t xml:space="preserve"> 2005 437(7063):1299-320.</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International HapMap Consortium. Integrating ethics and science in the International HapMap Project. </w:t>
      </w:r>
      <w:r w:rsidRPr="00CA2F4E">
        <w:rPr>
          <w:rFonts w:ascii="Arial" w:hAnsi="Arial" w:cs="Arial"/>
          <w:bCs/>
          <w:sz w:val="22"/>
          <w:szCs w:val="22"/>
          <w:u w:val="single"/>
        </w:rPr>
        <w:t>Nature Reviews Genetics</w:t>
      </w:r>
      <w:r w:rsidRPr="00CA2F4E">
        <w:rPr>
          <w:rFonts w:ascii="Arial" w:hAnsi="Arial" w:cs="Arial"/>
          <w:bCs/>
          <w:sz w:val="22"/>
          <w:szCs w:val="22"/>
        </w:rPr>
        <w:t xml:space="preserve"> 2004: 5 467-475.</w:t>
      </w:r>
    </w:p>
    <w:p w:rsidR="00E5098C" w:rsidRPr="00CA2F4E" w:rsidRDefault="00E5098C" w:rsidP="00F56553">
      <w:pPr>
        <w:pStyle w:val="BodyText"/>
        <w:numPr>
          <w:ilvl w:val="0"/>
          <w:numId w:val="6"/>
        </w:numPr>
        <w:spacing w:line="240" w:lineRule="auto"/>
        <w:jc w:val="left"/>
        <w:rPr>
          <w:rFonts w:ascii="Arial" w:hAnsi="Arial" w:cs="Arial"/>
          <w:bCs/>
          <w:sz w:val="22"/>
          <w:szCs w:val="22"/>
        </w:rPr>
      </w:pPr>
      <w:r w:rsidRPr="00CA2F4E">
        <w:rPr>
          <w:rFonts w:ascii="Arial" w:hAnsi="Arial" w:cs="Arial"/>
          <w:bCs/>
          <w:sz w:val="22"/>
          <w:szCs w:val="22"/>
        </w:rPr>
        <w:t xml:space="preserve">The International HapMap Consortium. The international HapMap project. </w:t>
      </w:r>
      <w:r w:rsidRPr="00CA2F4E">
        <w:rPr>
          <w:rFonts w:ascii="Arial" w:hAnsi="Arial" w:cs="Arial"/>
          <w:bCs/>
          <w:sz w:val="22"/>
          <w:szCs w:val="22"/>
          <w:u w:val="single"/>
        </w:rPr>
        <w:t>Nature</w:t>
      </w:r>
      <w:r w:rsidRPr="00CA2F4E">
        <w:rPr>
          <w:rFonts w:ascii="Arial" w:hAnsi="Arial" w:cs="Arial"/>
          <w:bCs/>
          <w:sz w:val="22"/>
          <w:szCs w:val="22"/>
        </w:rPr>
        <w:t>. 2003; 426 789-796.</w:t>
      </w:r>
    </w:p>
    <w:p w:rsidR="00164991" w:rsidRPr="00164991" w:rsidRDefault="00164991" w:rsidP="00164991">
      <w:pPr>
        <w:ind w:left="0" w:firstLine="0"/>
        <w:rPr>
          <w:rFonts w:ascii="Arial" w:hAnsi="Arial" w:cs="Arial"/>
          <w:b/>
          <w:sz w:val="26"/>
          <w:szCs w:val="26"/>
        </w:rPr>
      </w:pPr>
      <w:r w:rsidRPr="00164991">
        <w:rPr>
          <w:rFonts w:ascii="Arial" w:hAnsi="Arial" w:cs="Arial"/>
          <w:b/>
          <w:sz w:val="26"/>
          <w:szCs w:val="26"/>
        </w:rPr>
        <w:t>AWARDS</w:t>
      </w:r>
    </w:p>
    <w:p w:rsidR="00164991" w:rsidRDefault="00164991" w:rsidP="00164991">
      <w:pPr>
        <w:ind w:left="0" w:firstLine="0"/>
        <w:rPr>
          <w:rFonts w:ascii="Arial" w:hAnsi="Arial" w:cs="Arial"/>
          <w:sz w:val="22"/>
        </w:rPr>
      </w:pPr>
      <w:r>
        <w:rPr>
          <w:rFonts w:ascii="Arial" w:hAnsi="Arial" w:cs="Arial"/>
          <w:sz w:val="22"/>
        </w:rPr>
        <w:t>201</w:t>
      </w:r>
      <w:r w:rsidR="008F0E09">
        <w:rPr>
          <w:rFonts w:ascii="Arial" w:hAnsi="Arial" w:cs="Arial"/>
          <w:sz w:val="22"/>
        </w:rPr>
        <w:t>9 Professorial merit pay award (</w:t>
      </w:r>
      <w:r>
        <w:rPr>
          <w:rFonts w:ascii="Arial" w:hAnsi="Arial" w:cs="Arial"/>
          <w:sz w:val="22"/>
        </w:rPr>
        <w:t>University of Oxford</w:t>
      </w:r>
      <w:r w:rsidR="008F0E09">
        <w:rPr>
          <w:rFonts w:ascii="Arial" w:hAnsi="Arial" w:cs="Arial"/>
          <w:sz w:val="22"/>
        </w:rPr>
        <w:t>, recognition of distinction)</w:t>
      </w:r>
    </w:p>
    <w:p w:rsidR="00164991" w:rsidRDefault="00164991" w:rsidP="00164991">
      <w:pPr>
        <w:ind w:left="0" w:firstLine="0"/>
        <w:rPr>
          <w:rFonts w:ascii="Arial" w:hAnsi="Arial" w:cs="Arial"/>
          <w:sz w:val="22"/>
        </w:rPr>
      </w:pPr>
      <w:r w:rsidRPr="00164991">
        <w:rPr>
          <w:rFonts w:ascii="Arial" w:hAnsi="Arial" w:cs="Arial"/>
          <w:sz w:val="22"/>
        </w:rPr>
        <w:lastRenderedPageBreak/>
        <w:t xml:space="preserve">2017: Royal Society Francis Crick medal and lecture, given annually in any field in the biological sciences. </w:t>
      </w:r>
    </w:p>
    <w:p w:rsidR="00164991" w:rsidRPr="00164991" w:rsidRDefault="00164991" w:rsidP="00164991">
      <w:pPr>
        <w:ind w:left="0" w:firstLine="0"/>
        <w:rPr>
          <w:rFonts w:ascii="Arial" w:hAnsi="Arial" w:cs="Arial"/>
          <w:sz w:val="22"/>
        </w:rPr>
      </w:pPr>
      <w:r>
        <w:rPr>
          <w:rFonts w:ascii="Arial" w:hAnsi="Arial" w:cs="Arial"/>
          <w:sz w:val="22"/>
        </w:rPr>
        <w:t>2015: Awarded title of full professor (University of Oxford, recognition of distinction)</w:t>
      </w:r>
    </w:p>
    <w:p w:rsidR="00164991" w:rsidRPr="00164991" w:rsidRDefault="00164991" w:rsidP="00164991">
      <w:pPr>
        <w:ind w:left="0" w:firstLine="0"/>
        <w:rPr>
          <w:rFonts w:ascii="Arial" w:hAnsi="Arial" w:cs="Arial"/>
          <w:sz w:val="22"/>
        </w:rPr>
      </w:pPr>
      <w:r w:rsidRPr="00164991">
        <w:rPr>
          <w:rFonts w:ascii="Arial" w:hAnsi="Arial" w:cs="Arial"/>
          <w:sz w:val="22"/>
        </w:rPr>
        <w:t xml:space="preserve">2013: Genetics Society Balfour </w:t>
      </w:r>
      <w:hyperlink r:id="rId43" w:history="1">
        <w:r w:rsidRPr="00164991">
          <w:rPr>
            <w:rFonts w:ascii="Arial" w:hAnsi="Arial" w:cs="Arial"/>
            <w:sz w:val="22"/>
          </w:rPr>
          <w:t>award/lecture</w:t>
        </w:r>
      </w:hyperlink>
      <w:r w:rsidRPr="00164991">
        <w:rPr>
          <w:rFonts w:ascii="Arial" w:hAnsi="Arial" w:cs="Arial"/>
          <w:sz w:val="22"/>
        </w:rPr>
        <w:t xml:space="preserve">, an award “to mark the contributions to genetics of an outstanding investigator” </w:t>
      </w:r>
    </w:p>
    <w:p w:rsidR="00164991" w:rsidRPr="00164991" w:rsidRDefault="00164991" w:rsidP="00164991">
      <w:pPr>
        <w:ind w:left="0" w:firstLine="0"/>
        <w:rPr>
          <w:rFonts w:ascii="Arial" w:hAnsi="Arial" w:cs="Arial"/>
          <w:sz w:val="22"/>
        </w:rPr>
      </w:pPr>
      <w:r w:rsidRPr="00164991">
        <w:rPr>
          <w:rFonts w:ascii="Arial" w:hAnsi="Arial" w:cs="Arial"/>
          <w:sz w:val="22"/>
        </w:rPr>
        <w:t xml:space="preserve">2010: Most cited paper in last 3 years published in Theoretical Population Biology, for the paper “Can one learn history from the allelic spectrum?” published in 2008 </w:t>
      </w:r>
    </w:p>
    <w:p w:rsidR="00164991" w:rsidRPr="00164991" w:rsidRDefault="00164991" w:rsidP="00164991">
      <w:pPr>
        <w:ind w:left="0" w:firstLine="0"/>
        <w:rPr>
          <w:rFonts w:ascii="Arial" w:hAnsi="Arial" w:cs="Arial"/>
          <w:sz w:val="22"/>
        </w:rPr>
      </w:pPr>
      <w:r w:rsidRPr="00164991">
        <w:rPr>
          <w:rFonts w:ascii="Arial" w:hAnsi="Arial" w:cs="Arial"/>
          <w:sz w:val="22"/>
        </w:rPr>
        <w:t>2006: Corcoran Memorial Prize for outstanding graduate work in Statistics, University of Oxford.</w:t>
      </w:r>
    </w:p>
    <w:p w:rsidR="00BA0ACD" w:rsidRDefault="00A17EEE" w:rsidP="008B11A9">
      <w:pPr>
        <w:pStyle w:val="BodyText"/>
        <w:spacing w:line="240" w:lineRule="auto"/>
        <w:ind w:left="357"/>
        <w:jc w:val="left"/>
        <w:rPr>
          <w:rFonts w:ascii="Arial" w:hAnsi="Arial" w:cs="Arial"/>
          <w:b/>
          <w:sz w:val="26"/>
          <w:szCs w:val="26"/>
        </w:rPr>
      </w:pPr>
      <w:r>
        <w:rPr>
          <w:rFonts w:ascii="Arial" w:hAnsi="Arial" w:cs="Arial"/>
          <w:b/>
          <w:sz w:val="26"/>
          <w:szCs w:val="26"/>
        </w:rPr>
        <w:t xml:space="preserve">UNDERGRADUATE AND GRADUATE </w:t>
      </w:r>
      <w:r w:rsidR="00254CE1">
        <w:rPr>
          <w:rFonts w:ascii="Arial" w:hAnsi="Arial" w:cs="Arial"/>
          <w:b/>
          <w:sz w:val="26"/>
          <w:szCs w:val="26"/>
        </w:rPr>
        <w:t>TEACHING</w:t>
      </w:r>
      <w:r>
        <w:rPr>
          <w:rFonts w:ascii="Arial" w:hAnsi="Arial" w:cs="Arial"/>
          <w:b/>
          <w:sz w:val="26"/>
          <w:szCs w:val="26"/>
        </w:rPr>
        <w:t xml:space="preserve"> </w:t>
      </w:r>
    </w:p>
    <w:p w:rsidR="00A17EEE" w:rsidRPr="002F64D9" w:rsidRDefault="00A17EEE" w:rsidP="00A17EEE">
      <w:pPr>
        <w:pStyle w:val="NoSpacing"/>
        <w:ind w:left="0" w:firstLine="0"/>
        <w:rPr>
          <w:rFonts w:ascii="Arial" w:hAnsi="Arial" w:cs="Arial"/>
          <w:b/>
          <w:sz w:val="22"/>
          <w:szCs w:val="22"/>
        </w:rPr>
      </w:pPr>
      <w:r w:rsidRPr="002F64D9">
        <w:rPr>
          <w:rFonts w:ascii="Arial" w:hAnsi="Arial" w:cs="Arial"/>
          <w:b/>
          <w:sz w:val="22"/>
          <w:szCs w:val="22"/>
        </w:rPr>
        <w:t xml:space="preserve">Undergraduate </w:t>
      </w:r>
      <w:r w:rsidR="00BD4966">
        <w:rPr>
          <w:rFonts w:ascii="Arial" w:hAnsi="Arial" w:cs="Arial"/>
          <w:b/>
          <w:sz w:val="22"/>
          <w:szCs w:val="22"/>
        </w:rPr>
        <w:t>lecture courses taught</w:t>
      </w:r>
      <w:r w:rsidRPr="002F64D9">
        <w:rPr>
          <w:rFonts w:ascii="Arial" w:hAnsi="Arial" w:cs="Arial"/>
          <w:b/>
          <w:sz w:val="22"/>
          <w:szCs w:val="22"/>
        </w:rPr>
        <w:t>:</w:t>
      </w:r>
    </w:p>
    <w:p w:rsidR="00C273EC" w:rsidRPr="00CA2F4E" w:rsidRDefault="008B11A9" w:rsidP="00153784">
      <w:pPr>
        <w:pStyle w:val="NoSpacing"/>
        <w:ind w:left="0" w:firstLine="0"/>
        <w:rPr>
          <w:rFonts w:ascii="Arial" w:hAnsi="Arial" w:cs="Arial"/>
          <w:sz w:val="22"/>
          <w:szCs w:val="22"/>
        </w:rPr>
      </w:pPr>
      <w:r w:rsidRPr="00CA2F4E">
        <w:rPr>
          <w:rFonts w:ascii="Arial" w:hAnsi="Arial" w:cs="Arial"/>
          <w:sz w:val="22"/>
          <w:szCs w:val="22"/>
        </w:rPr>
        <w:t>M</w:t>
      </w:r>
      <w:r w:rsidR="00C273EC" w:rsidRPr="00CA2F4E">
        <w:rPr>
          <w:rFonts w:ascii="Arial" w:hAnsi="Arial" w:cs="Arial"/>
          <w:sz w:val="22"/>
          <w:szCs w:val="22"/>
        </w:rPr>
        <w:t>S</w:t>
      </w:r>
      <w:r w:rsidRPr="00CA2F4E">
        <w:rPr>
          <w:rFonts w:ascii="Arial" w:hAnsi="Arial" w:cs="Arial"/>
          <w:sz w:val="22"/>
          <w:szCs w:val="22"/>
        </w:rPr>
        <w:t xml:space="preserve">2b fourth year </w:t>
      </w:r>
      <w:r w:rsidR="00977D94" w:rsidRPr="00CA2F4E">
        <w:rPr>
          <w:rFonts w:ascii="Arial" w:hAnsi="Arial" w:cs="Arial"/>
          <w:sz w:val="22"/>
          <w:szCs w:val="22"/>
        </w:rPr>
        <w:t xml:space="preserve">(part C) </w:t>
      </w:r>
      <w:r w:rsidRPr="00CA2F4E">
        <w:rPr>
          <w:rFonts w:ascii="Arial" w:hAnsi="Arial" w:cs="Arial"/>
          <w:sz w:val="22"/>
          <w:szCs w:val="22"/>
        </w:rPr>
        <w:t>course</w:t>
      </w:r>
      <w:r w:rsidR="00F22203" w:rsidRPr="00CA2F4E">
        <w:rPr>
          <w:rFonts w:ascii="Arial" w:hAnsi="Arial" w:cs="Arial"/>
          <w:sz w:val="22"/>
          <w:szCs w:val="22"/>
        </w:rPr>
        <w:t xml:space="preserve"> “Stochastic models in </w:t>
      </w:r>
      <w:r w:rsidR="00C273EC" w:rsidRPr="00CA2F4E">
        <w:rPr>
          <w:rFonts w:ascii="Arial" w:hAnsi="Arial" w:cs="Arial"/>
          <w:sz w:val="22"/>
          <w:szCs w:val="22"/>
        </w:rPr>
        <w:t>mathematical</w:t>
      </w:r>
      <w:r w:rsidR="00F22203" w:rsidRPr="00CA2F4E">
        <w:rPr>
          <w:rFonts w:ascii="Arial" w:hAnsi="Arial" w:cs="Arial"/>
          <w:sz w:val="22"/>
          <w:szCs w:val="22"/>
        </w:rPr>
        <w:t xml:space="preserve"> genetics” </w:t>
      </w:r>
      <w:r w:rsidRPr="00CA2F4E">
        <w:rPr>
          <w:rFonts w:ascii="Arial" w:hAnsi="Arial" w:cs="Arial"/>
          <w:sz w:val="22"/>
          <w:szCs w:val="22"/>
        </w:rPr>
        <w:t>(2010-present, MT</w:t>
      </w:r>
      <w:r w:rsidR="00C273EC" w:rsidRPr="00CA2F4E">
        <w:rPr>
          <w:rFonts w:ascii="Arial" w:hAnsi="Arial" w:cs="Arial"/>
          <w:sz w:val="22"/>
          <w:szCs w:val="22"/>
        </w:rPr>
        <w:t xml:space="preserve"> or HT</w:t>
      </w:r>
      <w:r w:rsidR="0017116A" w:rsidRPr="00CA2F4E">
        <w:rPr>
          <w:rFonts w:ascii="Arial" w:hAnsi="Arial" w:cs="Arial"/>
          <w:sz w:val="22"/>
          <w:szCs w:val="22"/>
        </w:rPr>
        <w:t xml:space="preserve">, apart from one </w:t>
      </w:r>
      <w:r w:rsidR="00941C91" w:rsidRPr="00CA2F4E">
        <w:rPr>
          <w:rFonts w:ascii="Arial" w:hAnsi="Arial" w:cs="Arial"/>
          <w:sz w:val="22"/>
          <w:szCs w:val="22"/>
        </w:rPr>
        <w:t xml:space="preserve">year while </w:t>
      </w:r>
      <w:r w:rsidR="0017116A" w:rsidRPr="00CA2F4E">
        <w:rPr>
          <w:rFonts w:ascii="Arial" w:hAnsi="Arial" w:cs="Arial"/>
          <w:sz w:val="22"/>
          <w:szCs w:val="22"/>
        </w:rPr>
        <w:t>on sabbatical</w:t>
      </w:r>
      <w:r w:rsidRPr="00CA2F4E">
        <w:rPr>
          <w:rFonts w:ascii="Arial" w:hAnsi="Arial" w:cs="Arial"/>
          <w:sz w:val="22"/>
          <w:szCs w:val="22"/>
        </w:rPr>
        <w:t>)</w:t>
      </w:r>
      <w:r w:rsidR="00C273EC" w:rsidRPr="00CA2F4E">
        <w:rPr>
          <w:rFonts w:ascii="Arial" w:hAnsi="Arial" w:cs="Arial"/>
          <w:sz w:val="22"/>
          <w:szCs w:val="22"/>
        </w:rPr>
        <w:t>.</w:t>
      </w:r>
      <w:r w:rsidRPr="00CA2F4E">
        <w:rPr>
          <w:rFonts w:ascii="Arial" w:hAnsi="Arial" w:cs="Arial"/>
          <w:sz w:val="22"/>
          <w:szCs w:val="22"/>
        </w:rPr>
        <w:t xml:space="preserve"> </w:t>
      </w:r>
    </w:p>
    <w:p w:rsidR="00D40DC7" w:rsidRPr="00CA2F4E" w:rsidRDefault="00D40DC7" w:rsidP="00D40DC7">
      <w:pPr>
        <w:pStyle w:val="NoSpacing"/>
        <w:ind w:left="0" w:firstLine="0"/>
        <w:rPr>
          <w:rFonts w:ascii="Arial" w:hAnsi="Arial" w:cs="Arial"/>
          <w:sz w:val="22"/>
          <w:szCs w:val="22"/>
        </w:rPr>
      </w:pPr>
      <w:r w:rsidRPr="00CA2F4E">
        <w:rPr>
          <w:rFonts w:ascii="Arial" w:hAnsi="Arial" w:cs="Arial"/>
          <w:sz w:val="22"/>
          <w:szCs w:val="22"/>
        </w:rPr>
        <w:t>Moderations Statistics (2012, HT) (</w:t>
      </w:r>
      <w:r w:rsidR="00254CE1">
        <w:rPr>
          <w:rFonts w:ascii="Arial" w:hAnsi="Arial" w:cs="Arial"/>
          <w:sz w:val="22"/>
          <w:szCs w:val="22"/>
        </w:rPr>
        <w:t>T</w:t>
      </w:r>
      <w:r w:rsidRPr="00CA2F4E">
        <w:rPr>
          <w:rFonts w:ascii="Arial" w:hAnsi="Arial" w:cs="Arial"/>
          <w:sz w:val="22"/>
          <w:szCs w:val="22"/>
        </w:rPr>
        <w:t xml:space="preserve">he statistics department’s first year undergraduate statistics course, for all </w:t>
      </w:r>
      <w:proofErr w:type="gramStart"/>
      <w:r w:rsidRPr="00CA2F4E">
        <w:rPr>
          <w:rFonts w:ascii="Arial" w:hAnsi="Arial" w:cs="Arial"/>
          <w:sz w:val="22"/>
          <w:szCs w:val="22"/>
        </w:rPr>
        <w:t>first year</w:t>
      </w:r>
      <w:proofErr w:type="gramEnd"/>
      <w:r w:rsidRPr="00CA2F4E">
        <w:rPr>
          <w:rFonts w:ascii="Arial" w:hAnsi="Arial" w:cs="Arial"/>
          <w:sz w:val="22"/>
          <w:szCs w:val="22"/>
        </w:rPr>
        <w:t xml:space="preserve"> mathematicians</w:t>
      </w:r>
      <w:r w:rsidR="00254CE1">
        <w:rPr>
          <w:rFonts w:ascii="Arial" w:hAnsi="Arial" w:cs="Arial"/>
          <w:sz w:val="22"/>
          <w:szCs w:val="22"/>
        </w:rPr>
        <w:t>.</w:t>
      </w:r>
      <w:r w:rsidRPr="00CA2F4E">
        <w:rPr>
          <w:rFonts w:ascii="Arial" w:hAnsi="Arial" w:cs="Arial"/>
          <w:sz w:val="22"/>
          <w:szCs w:val="22"/>
        </w:rPr>
        <w:t>)</w:t>
      </w:r>
    </w:p>
    <w:p w:rsidR="00D40DC7" w:rsidRDefault="00D40DC7" w:rsidP="00D40DC7">
      <w:pPr>
        <w:pStyle w:val="NoSpacing"/>
        <w:ind w:left="0" w:firstLine="0"/>
        <w:rPr>
          <w:rFonts w:ascii="Arial" w:hAnsi="Arial" w:cs="Arial"/>
          <w:sz w:val="22"/>
          <w:szCs w:val="22"/>
        </w:rPr>
      </w:pPr>
      <w:r w:rsidRPr="00CA2F4E">
        <w:rPr>
          <w:rFonts w:ascii="Arial" w:hAnsi="Arial" w:cs="Arial"/>
          <w:sz w:val="22"/>
          <w:szCs w:val="22"/>
        </w:rPr>
        <w:t>Part A</w:t>
      </w:r>
      <w:r w:rsidR="00A17EEE">
        <w:rPr>
          <w:rFonts w:ascii="Arial" w:hAnsi="Arial" w:cs="Arial"/>
          <w:sz w:val="22"/>
          <w:szCs w:val="22"/>
        </w:rPr>
        <w:t xml:space="preserve"> Statistics (2008-2010, HT) (</w:t>
      </w:r>
      <w:r w:rsidR="00254CE1">
        <w:rPr>
          <w:rFonts w:ascii="Arial" w:hAnsi="Arial" w:cs="Arial"/>
          <w:sz w:val="22"/>
          <w:szCs w:val="22"/>
        </w:rPr>
        <w:t>T</w:t>
      </w:r>
      <w:r w:rsidRPr="00CA2F4E">
        <w:rPr>
          <w:rFonts w:ascii="Arial" w:hAnsi="Arial" w:cs="Arial"/>
          <w:sz w:val="22"/>
          <w:szCs w:val="22"/>
        </w:rPr>
        <w:t>he statistics department’s second year undergraduate statistics course, taken by all Maths and Statistics degree undergraduates and optional for other Mathematics undergraduates).</w:t>
      </w:r>
    </w:p>
    <w:p w:rsidR="00A17EEE" w:rsidRPr="002F64D9" w:rsidRDefault="00A17EEE" w:rsidP="00A17EEE">
      <w:pPr>
        <w:pStyle w:val="NoSpacing"/>
        <w:ind w:left="0" w:firstLine="0"/>
        <w:rPr>
          <w:rFonts w:ascii="Arial" w:hAnsi="Arial" w:cs="Arial"/>
          <w:b/>
          <w:sz w:val="22"/>
          <w:szCs w:val="22"/>
        </w:rPr>
      </w:pPr>
      <w:r w:rsidRPr="002F64D9">
        <w:rPr>
          <w:rFonts w:ascii="Arial" w:hAnsi="Arial" w:cs="Arial"/>
          <w:b/>
          <w:sz w:val="22"/>
          <w:szCs w:val="22"/>
        </w:rPr>
        <w:t>Graduate teaching:</w:t>
      </w:r>
    </w:p>
    <w:p w:rsidR="00A17EEE" w:rsidRPr="00CA2F4E" w:rsidRDefault="00A17EEE" w:rsidP="00A17EEE">
      <w:pPr>
        <w:pStyle w:val="NoSpacing"/>
        <w:ind w:left="0" w:firstLine="0"/>
        <w:rPr>
          <w:rFonts w:ascii="Arial" w:hAnsi="Arial" w:cs="Arial"/>
          <w:sz w:val="22"/>
          <w:szCs w:val="22"/>
        </w:rPr>
      </w:pPr>
      <w:r w:rsidRPr="00CA2F4E">
        <w:rPr>
          <w:rFonts w:ascii="Arial" w:hAnsi="Arial" w:cs="Arial"/>
          <w:sz w:val="22"/>
          <w:szCs w:val="22"/>
          <w:u w:val="single"/>
        </w:rPr>
        <w:t>Statistics representative for the Life Sciences Interface Doctoral Training Centre (LSI-DTC), 2009-2010, 2012-2014</w:t>
      </w:r>
      <w:r w:rsidRPr="00CA2F4E">
        <w:rPr>
          <w:rFonts w:ascii="Arial" w:hAnsi="Arial" w:cs="Arial"/>
          <w:sz w:val="22"/>
          <w:szCs w:val="22"/>
        </w:rPr>
        <w:t xml:space="preserve">. </w:t>
      </w:r>
      <w:r w:rsidR="002F64D9">
        <w:rPr>
          <w:rFonts w:ascii="Arial" w:hAnsi="Arial" w:cs="Arial"/>
          <w:sz w:val="22"/>
          <w:szCs w:val="22"/>
        </w:rPr>
        <w:t>I</w:t>
      </w:r>
      <w:r w:rsidR="002F64D9" w:rsidRPr="00CA2F4E">
        <w:rPr>
          <w:rFonts w:ascii="Arial" w:hAnsi="Arial" w:cs="Arial"/>
          <w:sz w:val="22"/>
          <w:szCs w:val="22"/>
        </w:rPr>
        <w:t xml:space="preserve">nterviewing course applicants, </w:t>
      </w:r>
      <w:r w:rsidR="002F64D9">
        <w:rPr>
          <w:rFonts w:ascii="Arial" w:hAnsi="Arial" w:cs="Arial"/>
          <w:sz w:val="22"/>
          <w:szCs w:val="22"/>
        </w:rPr>
        <w:t>c</w:t>
      </w:r>
      <w:r w:rsidR="00602C72">
        <w:rPr>
          <w:rFonts w:ascii="Arial" w:hAnsi="Arial" w:cs="Arial"/>
          <w:sz w:val="22"/>
          <w:szCs w:val="22"/>
        </w:rPr>
        <w:t>o</w:t>
      </w:r>
      <w:r w:rsidRPr="00CA2F4E">
        <w:rPr>
          <w:rFonts w:ascii="Arial" w:hAnsi="Arial" w:cs="Arial"/>
          <w:sz w:val="22"/>
          <w:szCs w:val="22"/>
        </w:rPr>
        <w:t>-ordinating scheduling</w:t>
      </w:r>
      <w:r w:rsidR="00602C72">
        <w:rPr>
          <w:rFonts w:ascii="Arial" w:hAnsi="Arial" w:cs="Arial"/>
          <w:sz w:val="22"/>
          <w:szCs w:val="22"/>
        </w:rPr>
        <w:t>,</w:t>
      </w:r>
      <w:r w:rsidRPr="00CA2F4E">
        <w:rPr>
          <w:rFonts w:ascii="Arial" w:hAnsi="Arial" w:cs="Arial"/>
          <w:sz w:val="22"/>
          <w:szCs w:val="22"/>
        </w:rPr>
        <w:t xml:space="preserve"> provision</w:t>
      </w:r>
      <w:r w:rsidR="00602C72">
        <w:rPr>
          <w:rFonts w:ascii="Arial" w:hAnsi="Arial" w:cs="Arial"/>
          <w:sz w:val="22"/>
          <w:szCs w:val="22"/>
        </w:rPr>
        <w:t>, assessment</w:t>
      </w:r>
      <w:r w:rsidRPr="00CA2F4E">
        <w:rPr>
          <w:rFonts w:ascii="Arial" w:hAnsi="Arial" w:cs="Arial"/>
          <w:sz w:val="22"/>
          <w:szCs w:val="22"/>
        </w:rPr>
        <w:t xml:space="preserve"> of </w:t>
      </w:r>
      <w:r w:rsidR="00602C72">
        <w:rPr>
          <w:rFonts w:ascii="Arial" w:hAnsi="Arial" w:cs="Arial"/>
          <w:sz w:val="22"/>
          <w:szCs w:val="22"/>
        </w:rPr>
        <w:t xml:space="preserve">two-week graduate-level </w:t>
      </w:r>
      <w:r w:rsidRPr="00CA2F4E">
        <w:rPr>
          <w:rFonts w:ascii="Arial" w:hAnsi="Arial" w:cs="Arial"/>
          <w:sz w:val="22"/>
          <w:szCs w:val="22"/>
        </w:rPr>
        <w:t>modules, attending committee meetings, induction ses</w:t>
      </w:r>
      <w:r w:rsidR="00602C72">
        <w:rPr>
          <w:rFonts w:ascii="Arial" w:hAnsi="Arial" w:cs="Arial"/>
          <w:sz w:val="22"/>
          <w:szCs w:val="22"/>
        </w:rPr>
        <w:t xml:space="preserve">sions and </w:t>
      </w:r>
      <w:r w:rsidR="002F64D9">
        <w:rPr>
          <w:rFonts w:ascii="Arial" w:hAnsi="Arial" w:cs="Arial"/>
          <w:sz w:val="22"/>
          <w:szCs w:val="22"/>
        </w:rPr>
        <w:t xml:space="preserve">department </w:t>
      </w:r>
      <w:r w:rsidR="00602C72">
        <w:rPr>
          <w:rFonts w:ascii="Arial" w:hAnsi="Arial" w:cs="Arial"/>
          <w:sz w:val="22"/>
          <w:szCs w:val="22"/>
        </w:rPr>
        <w:t xml:space="preserve">project presentations, </w:t>
      </w:r>
      <w:r w:rsidRPr="00CA2F4E">
        <w:rPr>
          <w:rFonts w:ascii="Arial" w:hAnsi="Arial" w:cs="Arial"/>
          <w:sz w:val="22"/>
          <w:szCs w:val="22"/>
        </w:rPr>
        <w:t>liaising between the LSI-DTC and the d</w:t>
      </w:r>
      <w:r w:rsidR="002F64D9">
        <w:rPr>
          <w:rFonts w:ascii="Arial" w:hAnsi="Arial" w:cs="Arial"/>
          <w:sz w:val="22"/>
          <w:szCs w:val="22"/>
        </w:rPr>
        <w:t>epartment and its members</w:t>
      </w:r>
      <w:r w:rsidRPr="00CA2F4E">
        <w:rPr>
          <w:rFonts w:ascii="Arial" w:hAnsi="Arial" w:cs="Arial"/>
          <w:sz w:val="22"/>
          <w:szCs w:val="22"/>
        </w:rPr>
        <w:t xml:space="preserve">, etc. </w:t>
      </w:r>
    </w:p>
    <w:p w:rsidR="00A17EEE" w:rsidRPr="00CA2F4E" w:rsidRDefault="00A17EEE" w:rsidP="00A17EEE">
      <w:pPr>
        <w:pStyle w:val="NoSpacing"/>
        <w:ind w:left="0" w:firstLine="0"/>
        <w:rPr>
          <w:rFonts w:ascii="Arial" w:hAnsi="Arial" w:cs="Arial"/>
          <w:sz w:val="22"/>
          <w:szCs w:val="22"/>
        </w:rPr>
      </w:pPr>
      <w:r w:rsidRPr="00CA2F4E">
        <w:rPr>
          <w:rFonts w:ascii="Arial" w:hAnsi="Arial" w:cs="Arial"/>
          <w:sz w:val="22"/>
          <w:szCs w:val="22"/>
        </w:rPr>
        <w:t xml:space="preserve">I have </w:t>
      </w:r>
      <w:r w:rsidR="002F64D9">
        <w:rPr>
          <w:rFonts w:ascii="Arial" w:hAnsi="Arial" w:cs="Arial"/>
          <w:sz w:val="22"/>
          <w:szCs w:val="22"/>
        </w:rPr>
        <w:t xml:space="preserve">also </w:t>
      </w:r>
      <w:r w:rsidRPr="00CA2F4E">
        <w:rPr>
          <w:rFonts w:ascii="Arial" w:hAnsi="Arial" w:cs="Arial"/>
          <w:sz w:val="22"/>
          <w:szCs w:val="22"/>
        </w:rPr>
        <w:t xml:space="preserve">acted as module </w:t>
      </w:r>
      <w:r w:rsidR="002F64D9">
        <w:rPr>
          <w:rFonts w:ascii="Arial" w:hAnsi="Arial" w:cs="Arial"/>
          <w:sz w:val="22"/>
          <w:szCs w:val="22"/>
        </w:rPr>
        <w:t>co-ordinator</w:t>
      </w:r>
      <w:r w:rsidRPr="00CA2F4E">
        <w:rPr>
          <w:rFonts w:ascii="Arial" w:hAnsi="Arial" w:cs="Arial"/>
          <w:sz w:val="22"/>
          <w:szCs w:val="22"/>
        </w:rPr>
        <w:t xml:space="preserve"> for the “Introductory Statistics”, “Statistics”, and “Bioinformatics”, modules </w:t>
      </w:r>
      <w:r w:rsidR="002F64D9">
        <w:rPr>
          <w:rFonts w:ascii="Arial" w:hAnsi="Arial" w:cs="Arial"/>
          <w:sz w:val="22"/>
          <w:szCs w:val="22"/>
        </w:rPr>
        <w:t xml:space="preserve">on this course </w:t>
      </w:r>
      <w:r w:rsidRPr="00CA2F4E">
        <w:rPr>
          <w:rFonts w:ascii="Arial" w:hAnsi="Arial" w:cs="Arial"/>
          <w:sz w:val="22"/>
          <w:szCs w:val="22"/>
        </w:rPr>
        <w:t>in different years</w:t>
      </w:r>
      <w:r w:rsidR="002F64D9">
        <w:rPr>
          <w:rFonts w:ascii="Arial" w:hAnsi="Arial" w:cs="Arial"/>
          <w:sz w:val="22"/>
          <w:szCs w:val="22"/>
        </w:rPr>
        <w:t>, organising and teaching on the module in each case</w:t>
      </w:r>
      <w:r w:rsidRPr="00CA2F4E">
        <w:rPr>
          <w:rFonts w:ascii="Arial" w:hAnsi="Arial" w:cs="Arial"/>
          <w:sz w:val="22"/>
          <w:szCs w:val="22"/>
        </w:rPr>
        <w:t xml:space="preserve">.  </w:t>
      </w:r>
    </w:p>
    <w:p w:rsidR="004F3A5D" w:rsidRPr="00CA2F4E" w:rsidRDefault="00A17EEE" w:rsidP="00D40DC7">
      <w:pPr>
        <w:pStyle w:val="NoSpacing"/>
        <w:ind w:left="0" w:firstLine="0"/>
        <w:rPr>
          <w:rFonts w:ascii="Arial" w:hAnsi="Arial" w:cs="Arial"/>
          <w:sz w:val="22"/>
          <w:szCs w:val="22"/>
        </w:rPr>
      </w:pPr>
      <w:r w:rsidRPr="00CA2F4E">
        <w:rPr>
          <w:rFonts w:ascii="Arial" w:hAnsi="Arial" w:cs="Arial"/>
          <w:sz w:val="22"/>
          <w:szCs w:val="22"/>
          <w:u w:val="single"/>
        </w:rPr>
        <w:t>Dissertations, other supervisions etc.</w:t>
      </w:r>
      <w:r w:rsidRPr="00CA2F4E">
        <w:rPr>
          <w:rFonts w:ascii="Arial" w:hAnsi="Arial" w:cs="Arial"/>
          <w:sz w:val="22"/>
          <w:szCs w:val="22"/>
        </w:rPr>
        <w:t xml:space="preserve">: I have supervised many </w:t>
      </w:r>
      <w:proofErr w:type="gramStart"/>
      <w:r w:rsidRPr="00CA2F4E">
        <w:rPr>
          <w:rFonts w:ascii="Arial" w:hAnsi="Arial" w:cs="Arial"/>
          <w:sz w:val="22"/>
          <w:szCs w:val="22"/>
        </w:rPr>
        <w:t>fourth year</w:t>
      </w:r>
      <w:proofErr w:type="gramEnd"/>
      <w:r w:rsidRPr="00CA2F4E">
        <w:rPr>
          <w:rFonts w:ascii="Arial" w:hAnsi="Arial" w:cs="Arial"/>
          <w:sz w:val="22"/>
          <w:szCs w:val="22"/>
        </w:rPr>
        <w:t xml:space="preserve"> diss</w:t>
      </w:r>
      <w:r w:rsidR="002F64D9">
        <w:rPr>
          <w:rFonts w:ascii="Arial" w:hAnsi="Arial" w:cs="Arial"/>
          <w:sz w:val="22"/>
          <w:szCs w:val="22"/>
        </w:rPr>
        <w:t xml:space="preserve">ertations and MSc dissertations. </w:t>
      </w:r>
      <w:r w:rsidRPr="00CA2F4E">
        <w:rPr>
          <w:rFonts w:ascii="Arial" w:hAnsi="Arial" w:cs="Arial"/>
          <w:sz w:val="22"/>
          <w:szCs w:val="22"/>
        </w:rPr>
        <w:t>I have also regularly supervised projects for the LSI-DTC. I have acted as departmental supervisor for a number of students on the MSc in Applied Statistics. I have taught individual days on other graduate courses</w:t>
      </w:r>
      <w:r w:rsidR="003E4EA9">
        <w:rPr>
          <w:rFonts w:ascii="Arial" w:hAnsi="Arial" w:cs="Arial"/>
          <w:sz w:val="22"/>
          <w:szCs w:val="22"/>
        </w:rPr>
        <w:t xml:space="preserve"> at the WCHG and elsewhere</w:t>
      </w:r>
      <w:r w:rsidRPr="00CA2F4E">
        <w:rPr>
          <w:rFonts w:ascii="Arial" w:hAnsi="Arial" w:cs="Arial"/>
          <w:sz w:val="22"/>
          <w:szCs w:val="22"/>
        </w:rPr>
        <w:t>, and teach classes relating to the MS2b course to graduate students on the MSc in Applied statistics.</w:t>
      </w:r>
    </w:p>
    <w:p w:rsidR="00BA0ACD" w:rsidRPr="00CA2F4E" w:rsidRDefault="00BA0ACD" w:rsidP="00153784">
      <w:pPr>
        <w:pStyle w:val="NoSpacing"/>
        <w:ind w:left="0" w:firstLine="0"/>
        <w:rPr>
          <w:rFonts w:ascii="Arial" w:hAnsi="Arial" w:cs="Arial"/>
          <w:sz w:val="22"/>
          <w:szCs w:val="22"/>
        </w:rPr>
      </w:pPr>
      <w:r w:rsidRPr="00CA2F4E">
        <w:rPr>
          <w:rFonts w:ascii="Arial" w:hAnsi="Arial" w:cs="Arial"/>
          <w:b/>
          <w:sz w:val="26"/>
          <w:szCs w:val="26"/>
        </w:rPr>
        <w:t xml:space="preserve">GRADUATE </w:t>
      </w:r>
      <w:r w:rsidR="00A17EEE">
        <w:rPr>
          <w:rFonts w:ascii="Arial" w:hAnsi="Arial" w:cs="Arial"/>
          <w:b/>
          <w:sz w:val="26"/>
          <w:szCs w:val="26"/>
        </w:rPr>
        <w:t>TRAINING AND SUPERVISION</w:t>
      </w:r>
    </w:p>
    <w:p w:rsidR="0026614B" w:rsidRPr="00CA2F4E" w:rsidRDefault="00CC67A0" w:rsidP="00A17EEE">
      <w:pPr>
        <w:pStyle w:val="NoSpacing"/>
        <w:ind w:left="0" w:firstLine="0"/>
        <w:rPr>
          <w:rFonts w:ascii="Arial" w:hAnsi="Arial" w:cs="Arial"/>
          <w:sz w:val="22"/>
          <w:szCs w:val="22"/>
        </w:rPr>
      </w:pPr>
      <w:r>
        <w:rPr>
          <w:rFonts w:ascii="Arial" w:hAnsi="Arial" w:cs="Arial"/>
          <w:bCs/>
          <w:sz w:val="22"/>
          <w:szCs w:val="22"/>
        </w:rPr>
        <w:lastRenderedPageBreak/>
        <w:t>S</w:t>
      </w:r>
      <w:r w:rsidRPr="00250900">
        <w:rPr>
          <w:rFonts w:ascii="Arial" w:hAnsi="Arial" w:cs="Arial"/>
          <w:bCs/>
          <w:sz w:val="22"/>
          <w:szCs w:val="22"/>
        </w:rPr>
        <w:t xml:space="preserve">upervision </w:t>
      </w:r>
      <w:r>
        <w:rPr>
          <w:rFonts w:ascii="Arial" w:hAnsi="Arial" w:cs="Arial"/>
          <w:bCs/>
          <w:sz w:val="22"/>
          <w:szCs w:val="22"/>
        </w:rPr>
        <w:t>of &gt;20 graduate students and postdoctoral researchers</w:t>
      </w:r>
      <w:r>
        <w:rPr>
          <w:rFonts w:ascii="Arial" w:hAnsi="Arial" w:cs="Arial"/>
          <w:sz w:val="22"/>
          <w:szCs w:val="22"/>
        </w:rPr>
        <w:t xml:space="preserve">. </w:t>
      </w:r>
      <w:r w:rsidR="00244245" w:rsidRPr="00CA2F4E">
        <w:rPr>
          <w:rFonts w:ascii="Arial" w:hAnsi="Arial" w:cs="Arial"/>
          <w:sz w:val="22"/>
          <w:szCs w:val="22"/>
        </w:rPr>
        <w:t xml:space="preserve">Current DPhil </w:t>
      </w:r>
      <w:r w:rsidR="00A17EEE">
        <w:rPr>
          <w:rFonts w:ascii="Arial" w:hAnsi="Arial" w:cs="Arial"/>
          <w:sz w:val="22"/>
          <w:szCs w:val="22"/>
        </w:rPr>
        <w:t>students (</w:t>
      </w:r>
      <w:r>
        <w:rPr>
          <w:rFonts w:ascii="Arial" w:hAnsi="Arial" w:cs="Arial"/>
          <w:sz w:val="22"/>
          <w:szCs w:val="22"/>
        </w:rPr>
        <w:t>4</w:t>
      </w:r>
      <w:r w:rsidR="00A17EEE">
        <w:rPr>
          <w:rFonts w:ascii="Arial" w:hAnsi="Arial" w:cs="Arial"/>
          <w:sz w:val="22"/>
          <w:szCs w:val="22"/>
        </w:rPr>
        <w:t>)</w:t>
      </w:r>
      <w:r w:rsidR="00244245" w:rsidRPr="00CA2F4E">
        <w:rPr>
          <w:rFonts w:ascii="Arial" w:hAnsi="Arial" w:cs="Arial"/>
          <w:sz w:val="22"/>
          <w:szCs w:val="22"/>
        </w:rPr>
        <w:t>:</w:t>
      </w:r>
      <w:r w:rsidR="0026614B" w:rsidRPr="00CA2F4E">
        <w:rPr>
          <w:rFonts w:ascii="Arial" w:hAnsi="Arial" w:cs="Arial"/>
          <w:sz w:val="22"/>
          <w:szCs w:val="22"/>
        </w:rPr>
        <w:t xml:space="preserve"> at the Department of Statistics </w:t>
      </w:r>
      <w:r w:rsidR="005970A0">
        <w:rPr>
          <w:rFonts w:ascii="Arial" w:hAnsi="Arial" w:cs="Arial"/>
          <w:sz w:val="22"/>
          <w:szCs w:val="22"/>
        </w:rPr>
        <w:t>and</w:t>
      </w:r>
      <w:r w:rsidR="0026614B" w:rsidRPr="00CA2F4E">
        <w:rPr>
          <w:rFonts w:ascii="Arial" w:hAnsi="Arial" w:cs="Arial"/>
          <w:sz w:val="22"/>
          <w:szCs w:val="22"/>
        </w:rPr>
        <w:t xml:space="preserve"> the WCHG in Headington.</w:t>
      </w:r>
      <w:r w:rsidR="00A17EEE">
        <w:rPr>
          <w:rFonts w:ascii="Arial" w:hAnsi="Arial" w:cs="Arial"/>
          <w:sz w:val="22"/>
          <w:szCs w:val="22"/>
        </w:rPr>
        <w:t xml:space="preserve"> The Myers group also currently include</w:t>
      </w:r>
      <w:r w:rsidR="004F3A5D">
        <w:rPr>
          <w:rFonts w:ascii="Arial" w:hAnsi="Arial" w:cs="Arial"/>
          <w:sz w:val="22"/>
          <w:szCs w:val="22"/>
        </w:rPr>
        <w:t>s</w:t>
      </w:r>
      <w:r w:rsidR="00A17EEE">
        <w:rPr>
          <w:rFonts w:ascii="Arial" w:hAnsi="Arial" w:cs="Arial"/>
          <w:sz w:val="22"/>
          <w:szCs w:val="22"/>
        </w:rPr>
        <w:t xml:space="preserve"> </w:t>
      </w:r>
      <w:r>
        <w:rPr>
          <w:rFonts w:ascii="Arial" w:hAnsi="Arial" w:cs="Arial"/>
          <w:sz w:val="22"/>
          <w:szCs w:val="22"/>
        </w:rPr>
        <w:t>3</w:t>
      </w:r>
      <w:r w:rsidR="00A17EEE">
        <w:rPr>
          <w:rFonts w:ascii="Arial" w:hAnsi="Arial" w:cs="Arial"/>
          <w:sz w:val="22"/>
          <w:szCs w:val="22"/>
        </w:rPr>
        <w:t xml:space="preserve"> postdoctoral researchers</w:t>
      </w:r>
      <w:r w:rsidR="004F3A5D">
        <w:rPr>
          <w:rFonts w:ascii="Arial" w:hAnsi="Arial" w:cs="Arial"/>
          <w:sz w:val="22"/>
          <w:szCs w:val="22"/>
        </w:rPr>
        <w:t>,</w:t>
      </w:r>
      <w:r w:rsidR="00A17EEE">
        <w:rPr>
          <w:rFonts w:ascii="Arial" w:hAnsi="Arial" w:cs="Arial"/>
          <w:sz w:val="22"/>
          <w:szCs w:val="22"/>
        </w:rPr>
        <w:t xml:space="preserve"> based in the Department of Statistics and </w:t>
      </w:r>
      <w:r w:rsidR="004F3A5D">
        <w:rPr>
          <w:rFonts w:ascii="Arial" w:hAnsi="Arial" w:cs="Arial"/>
          <w:sz w:val="22"/>
          <w:szCs w:val="22"/>
        </w:rPr>
        <w:t xml:space="preserve">at </w:t>
      </w:r>
      <w:r w:rsidR="00A17EEE">
        <w:rPr>
          <w:rFonts w:ascii="Arial" w:hAnsi="Arial" w:cs="Arial"/>
          <w:sz w:val="22"/>
          <w:szCs w:val="22"/>
        </w:rPr>
        <w:t>the WCHG.</w:t>
      </w:r>
    </w:p>
    <w:p w:rsidR="00BA0ACD" w:rsidRPr="00CA2F4E" w:rsidRDefault="00A17EEE" w:rsidP="008B11A9">
      <w:pPr>
        <w:pStyle w:val="NoSpacing"/>
        <w:ind w:left="-357" w:firstLine="357"/>
        <w:rPr>
          <w:rFonts w:ascii="Arial" w:hAnsi="Arial" w:cs="Arial"/>
          <w:b/>
          <w:sz w:val="26"/>
          <w:szCs w:val="26"/>
        </w:rPr>
      </w:pPr>
      <w:r>
        <w:rPr>
          <w:rFonts w:ascii="Arial" w:hAnsi="Arial" w:cs="Arial"/>
          <w:b/>
          <w:sz w:val="26"/>
          <w:szCs w:val="26"/>
        </w:rPr>
        <w:t xml:space="preserve">OTHER </w:t>
      </w:r>
      <w:r w:rsidR="00095268">
        <w:rPr>
          <w:rFonts w:ascii="Arial" w:hAnsi="Arial" w:cs="Arial"/>
          <w:b/>
          <w:sz w:val="26"/>
          <w:szCs w:val="26"/>
        </w:rPr>
        <w:t xml:space="preserve">MISCELLANEOUS </w:t>
      </w:r>
      <w:r>
        <w:rPr>
          <w:rFonts w:ascii="Arial" w:hAnsi="Arial" w:cs="Arial"/>
          <w:b/>
          <w:sz w:val="26"/>
          <w:szCs w:val="26"/>
        </w:rPr>
        <w:t>DUTIES</w:t>
      </w:r>
    </w:p>
    <w:p w:rsidR="00095268" w:rsidRDefault="00095268" w:rsidP="00095268">
      <w:pPr>
        <w:pStyle w:val="NoSpacing"/>
        <w:ind w:left="0" w:firstLine="0"/>
        <w:rPr>
          <w:rFonts w:ascii="Arial" w:hAnsi="Arial" w:cs="Arial"/>
          <w:sz w:val="22"/>
          <w:szCs w:val="22"/>
        </w:rPr>
      </w:pPr>
      <w:r w:rsidRPr="00CA2F4E">
        <w:rPr>
          <w:rFonts w:ascii="Arial" w:hAnsi="Arial" w:cs="Arial"/>
          <w:sz w:val="22"/>
          <w:szCs w:val="22"/>
        </w:rPr>
        <w:t xml:space="preserve">I am a member of St John’s College Governing Body. I also currently serve on the College’s Research committee. I have served and currently serve on committees within the statistics department, e.g. </w:t>
      </w:r>
      <w:r w:rsidR="00CC67A0">
        <w:rPr>
          <w:rFonts w:ascii="Arial" w:hAnsi="Arial" w:cs="Arial"/>
          <w:sz w:val="22"/>
          <w:szCs w:val="22"/>
        </w:rPr>
        <w:t xml:space="preserve">Research committee, </w:t>
      </w:r>
      <w:r w:rsidRPr="00CA2F4E">
        <w:rPr>
          <w:rFonts w:ascii="Arial" w:hAnsi="Arial" w:cs="Arial"/>
          <w:sz w:val="22"/>
          <w:szCs w:val="22"/>
        </w:rPr>
        <w:t>Academic committee, Departmental committee, Committees Working Group (aiming to streamline the number of department committees).</w:t>
      </w:r>
    </w:p>
    <w:p w:rsidR="00FD2BB9" w:rsidRPr="00CA2F4E" w:rsidRDefault="00FD2BB9" w:rsidP="00FD2BB9">
      <w:pPr>
        <w:pStyle w:val="NoSpacing"/>
        <w:ind w:left="0" w:firstLine="0"/>
        <w:rPr>
          <w:rFonts w:ascii="Arial" w:hAnsi="Arial" w:cs="Arial"/>
          <w:sz w:val="22"/>
          <w:szCs w:val="22"/>
        </w:rPr>
      </w:pPr>
      <w:r w:rsidRPr="00CA2F4E">
        <w:rPr>
          <w:rFonts w:ascii="Arial" w:hAnsi="Arial" w:cs="Arial"/>
          <w:b/>
          <w:sz w:val="22"/>
          <w:szCs w:val="22"/>
        </w:rPr>
        <w:t>MSc in Applied Statistics examiner 2012-</w:t>
      </w:r>
      <w:r w:rsidR="00A17EEE">
        <w:rPr>
          <w:rFonts w:ascii="Arial" w:hAnsi="Arial" w:cs="Arial"/>
          <w:b/>
          <w:sz w:val="22"/>
          <w:szCs w:val="22"/>
        </w:rPr>
        <w:t>2014</w:t>
      </w:r>
      <w:r w:rsidRPr="00CA2F4E">
        <w:rPr>
          <w:rFonts w:ascii="Arial" w:hAnsi="Arial" w:cs="Arial"/>
          <w:b/>
          <w:sz w:val="22"/>
          <w:szCs w:val="22"/>
        </w:rPr>
        <w:t>.</w:t>
      </w:r>
      <w:r w:rsidRPr="00CA2F4E">
        <w:rPr>
          <w:rFonts w:ascii="Arial" w:hAnsi="Arial" w:cs="Arial"/>
          <w:sz w:val="22"/>
          <w:szCs w:val="22"/>
        </w:rPr>
        <w:t xml:space="preserve"> </w:t>
      </w:r>
      <w:r w:rsidR="00095268">
        <w:rPr>
          <w:rFonts w:ascii="Arial" w:hAnsi="Arial" w:cs="Arial"/>
          <w:sz w:val="22"/>
          <w:szCs w:val="22"/>
        </w:rPr>
        <w:t>C</w:t>
      </w:r>
      <w:r w:rsidRPr="00CA2F4E">
        <w:rPr>
          <w:rFonts w:ascii="Arial" w:hAnsi="Arial" w:cs="Arial"/>
          <w:sz w:val="22"/>
          <w:szCs w:val="22"/>
        </w:rPr>
        <w:t xml:space="preserve">hecking examination questions, regulations and dates etc, </w:t>
      </w:r>
      <w:r w:rsidR="00095268">
        <w:rPr>
          <w:rFonts w:ascii="Arial" w:hAnsi="Arial" w:cs="Arial"/>
          <w:sz w:val="22"/>
          <w:szCs w:val="22"/>
        </w:rPr>
        <w:t>invigilating</w:t>
      </w:r>
      <w:r w:rsidRPr="00CA2F4E">
        <w:rPr>
          <w:rFonts w:ascii="Arial" w:hAnsi="Arial" w:cs="Arial"/>
          <w:sz w:val="22"/>
          <w:szCs w:val="22"/>
        </w:rPr>
        <w:t>,</w:t>
      </w:r>
      <w:r w:rsidR="00095268">
        <w:rPr>
          <w:rFonts w:ascii="Arial" w:hAnsi="Arial" w:cs="Arial"/>
          <w:sz w:val="22"/>
          <w:szCs w:val="22"/>
        </w:rPr>
        <w:t xml:space="preserve"> marking,</w:t>
      </w:r>
      <w:r w:rsidRPr="00CA2F4E">
        <w:rPr>
          <w:rFonts w:ascii="Arial" w:hAnsi="Arial" w:cs="Arial"/>
          <w:sz w:val="22"/>
          <w:szCs w:val="22"/>
        </w:rPr>
        <w:t xml:space="preserve"> moderating and finalising individual grades together with the other internal and external examiners.</w:t>
      </w:r>
    </w:p>
    <w:p w:rsidR="00FD2BB9" w:rsidRPr="00CA2F4E" w:rsidRDefault="00095268" w:rsidP="00FD2BB9">
      <w:pPr>
        <w:pStyle w:val="NoSpacing"/>
        <w:ind w:left="0" w:firstLine="0"/>
        <w:rPr>
          <w:rFonts w:ascii="Arial" w:hAnsi="Arial" w:cs="Arial"/>
          <w:sz w:val="22"/>
          <w:szCs w:val="22"/>
        </w:rPr>
      </w:pPr>
      <w:r>
        <w:rPr>
          <w:rFonts w:ascii="Arial" w:hAnsi="Arial" w:cs="Arial"/>
          <w:b/>
          <w:sz w:val="22"/>
          <w:szCs w:val="22"/>
        </w:rPr>
        <w:t>C</w:t>
      </w:r>
      <w:r w:rsidRPr="00CA2F4E">
        <w:rPr>
          <w:rFonts w:ascii="Arial" w:hAnsi="Arial" w:cs="Arial"/>
          <w:b/>
          <w:sz w:val="22"/>
          <w:szCs w:val="22"/>
        </w:rPr>
        <w:t>hairman of examiners</w:t>
      </w:r>
      <w:r>
        <w:rPr>
          <w:rFonts w:ascii="Arial" w:hAnsi="Arial" w:cs="Arial"/>
          <w:b/>
          <w:sz w:val="22"/>
          <w:szCs w:val="22"/>
        </w:rPr>
        <w:t>,</w:t>
      </w:r>
      <w:r w:rsidRPr="00CA2F4E">
        <w:rPr>
          <w:rFonts w:ascii="Arial" w:hAnsi="Arial" w:cs="Arial"/>
          <w:b/>
          <w:sz w:val="22"/>
          <w:szCs w:val="22"/>
        </w:rPr>
        <w:t xml:space="preserve"> </w:t>
      </w:r>
      <w:r w:rsidR="00FD2BB9" w:rsidRPr="00CA2F4E">
        <w:rPr>
          <w:rFonts w:ascii="Arial" w:hAnsi="Arial" w:cs="Arial"/>
          <w:b/>
          <w:sz w:val="22"/>
          <w:szCs w:val="22"/>
        </w:rPr>
        <w:t>MSc in Bioinformatics, 2009-</w:t>
      </w:r>
      <w:r w:rsidR="002255FC" w:rsidRPr="00CA2F4E">
        <w:rPr>
          <w:rFonts w:ascii="Arial" w:hAnsi="Arial" w:cs="Arial"/>
          <w:b/>
          <w:sz w:val="22"/>
          <w:szCs w:val="22"/>
        </w:rPr>
        <w:t>2012</w:t>
      </w:r>
      <w:r w:rsidR="00FD2BB9" w:rsidRPr="00CA2F4E">
        <w:rPr>
          <w:rFonts w:ascii="Arial" w:hAnsi="Arial" w:cs="Arial"/>
          <w:b/>
          <w:sz w:val="22"/>
          <w:szCs w:val="22"/>
        </w:rPr>
        <w:t>.</w:t>
      </w:r>
      <w:r w:rsidR="002255FC" w:rsidRPr="00CA2F4E">
        <w:rPr>
          <w:rFonts w:ascii="Arial" w:hAnsi="Arial" w:cs="Arial"/>
          <w:sz w:val="22"/>
          <w:szCs w:val="22"/>
        </w:rPr>
        <w:t xml:space="preserve"> </w:t>
      </w:r>
      <w:r>
        <w:rPr>
          <w:rFonts w:ascii="Arial" w:hAnsi="Arial" w:cs="Arial"/>
          <w:sz w:val="22"/>
          <w:szCs w:val="22"/>
        </w:rPr>
        <w:t>P</w:t>
      </w:r>
      <w:r w:rsidR="002255FC" w:rsidRPr="00CA2F4E">
        <w:rPr>
          <w:rFonts w:ascii="Arial" w:hAnsi="Arial" w:cs="Arial"/>
          <w:sz w:val="22"/>
          <w:szCs w:val="22"/>
        </w:rPr>
        <w:t xml:space="preserve">art-time MSc course (with regular full-time modules) providing higher-level training to students in full time employment. </w:t>
      </w:r>
    </w:p>
    <w:p w:rsidR="00254CE1" w:rsidRDefault="00E04735" w:rsidP="00160349">
      <w:pPr>
        <w:pStyle w:val="NoSpacing"/>
        <w:ind w:left="0" w:firstLine="0"/>
        <w:rPr>
          <w:rFonts w:ascii="Arial" w:hAnsi="Arial" w:cs="Arial"/>
          <w:sz w:val="22"/>
          <w:szCs w:val="22"/>
        </w:rPr>
      </w:pPr>
      <w:r w:rsidRPr="00CA2F4E">
        <w:rPr>
          <w:rFonts w:ascii="Arial" w:hAnsi="Arial" w:cs="Arial"/>
          <w:b/>
          <w:sz w:val="22"/>
          <w:szCs w:val="22"/>
        </w:rPr>
        <w:t xml:space="preserve">2009-2012. </w:t>
      </w:r>
      <w:r w:rsidRPr="00254CE1">
        <w:rPr>
          <w:rFonts w:ascii="Arial" w:hAnsi="Arial" w:cs="Arial"/>
          <w:sz w:val="22"/>
          <w:szCs w:val="22"/>
        </w:rPr>
        <w:t>Organised the “</w:t>
      </w:r>
      <w:proofErr w:type="spellStart"/>
      <w:r w:rsidRPr="00254CE1">
        <w:rPr>
          <w:rFonts w:ascii="Arial" w:hAnsi="Arial" w:cs="Arial"/>
          <w:sz w:val="22"/>
          <w:szCs w:val="22"/>
        </w:rPr>
        <w:t>Mathgenbio</w:t>
      </w:r>
      <w:proofErr w:type="spellEnd"/>
      <w:r w:rsidRPr="00254CE1">
        <w:rPr>
          <w:rFonts w:ascii="Arial" w:hAnsi="Arial" w:cs="Arial"/>
          <w:sz w:val="22"/>
          <w:szCs w:val="22"/>
        </w:rPr>
        <w:t>” seminar series</w:t>
      </w:r>
      <w:r w:rsidR="00254CE1">
        <w:rPr>
          <w:rFonts w:ascii="Arial" w:hAnsi="Arial" w:cs="Arial"/>
          <w:sz w:val="22"/>
          <w:szCs w:val="22"/>
        </w:rPr>
        <w:t>,</w:t>
      </w:r>
      <w:r w:rsidRPr="00CA2F4E">
        <w:rPr>
          <w:rFonts w:ascii="Arial" w:hAnsi="Arial" w:cs="Arial"/>
          <w:sz w:val="22"/>
          <w:szCs w:val="22"/>
        </w:rPr>
        <w:t xml:space="preserve"> a</w:t>
      </w:r>
      <w:r w:rsidR="00153784" w:rsidRPr="00CA2F4E">
        <w:rPr>
          <w:rFonts w:ascii="Arial" w:hAnsi="Arial" w:cs="Arial"/>
          <w:sz w:val="22"/>
          <w:szCs w:val="22"/>
        </w:rPr>
        <w:t xml:space="preserve"> term-time</w:t>
      </w:r>
      <w:r w:rsidRPr="00CA2F4E">
        <w:rPr>
          <w:rFonts w:ascii="Arial" w:hAnsi="Arial" w:cs="Arial"/>
          <w:sz w:val="22"/>
          <w:szCs w:val="22"/>
        </w:rPr>
        <w:t xml:space="preserve"> series of up to 24 </w:t>
      </w:r>
      <w:r w:rsidR="00153784" w:rsidRPr="00CA2F4E">
        <w:rPr>
          <w:rFonts w:ascii="Arial" w:hAnsi="Arial" w:cs="Arial"/>
          <w:sz w:val="22"/>
          <w:szCs w:val="22"/>
        </w:rPr>
        <w:t xml:space="preserve">weekly </w:t>
      </w:r>
      <w:r w:rsidRPr="00CA2F4E">
        <w:rPr>
          <w:rFonts w:ascii="Arial" w:hAnsi="Arial" w:cs="Arial"/>
          <w:sz w:val="22"/>
          <w:szCs w:val="22"/>
        </w:rPr>
        <w:t xml:space="preserve">seminars per year, </w:t>
      </w:r>
      <w:r w:rsidR="00153784" w:rsidRPr="00CA2F4E">
        <w:rPr>
          <w:rFonts w:ascii="Arial" w:hAnsi="Arial" w:cs="Arial"/>
          <w:sz w:val="22"/>
          <w:szCs w:val="22"/>
        </w:rPr>
        <w:t xml:space="preserve">run by the mathematical genetics and bioinformatics groups within the department, with </w:t>
      </w:r>
      <w:r w:rsidR="00CC67A0">
        <w:rPr>
          <w:rFonts w:ascii="Arial" w:hAnsi="Arial" w:cs="Arial"/>
          <w:sz w:val="22"/>
          <w:szCs w:val="22"/>
        </w:rPr>
        <w:t>regular international speakers.</w:t>
      </w:r>
    </w:p>
    <w:p w:rsidR="00A17EEE" w:rsidRPr="00CA2F4E" w:rsidRDefault="00A17EEE" w:rsidP="00A17EEE">
      <w:pPr>
        <w:pStyle w:val="NoSpacing"/>
        <w:ind w:left="0" w:firstLine="0"/>
        <w:rPr>
          <w:rFonts w:ascii="Arial" w:hAnsi="Arial" w:cs="Arial"/>
          <w:sz w:val="22"/>
          <w:szCs w:val="22"/>
        </w:rPr>
      </w:pPr>
      <w:r w:rsidRPr="00CA2F4E">
        <w:rPr>
          <w:rFonts w:ascii="Arial" w:hAnsi="Arial" w:cs="Arial"/>
          <w:sz w:val="22"/>
          <w:szCs w:val="22"/>
        </w:rPr>
        <w:t>I have acted as an undergraduate admissions interviewer for</w:t>
      </w:r>
      <w:r w:rsidR="00095268">
        <w:rPr>
          <w:rFonts w:ascii="Arial" w:hAnsi="Arial" w:cs="Arial"/>
          <w:sz w:val="22"/>
          <w:szCs w:val="22"/>
        </w:rPr>
        <w:t xml:space="preserve"> mathematics and statistics, for</w:t>
      </w:r>
      <w:r w:rsidRPr="00CA2F4E">
        <w:rPr>
          <w:rFonts w:ascii="Arial" w:hAnsi="Arial" w:cs="Arial"/>
          <w:sz w:val="22"/>
          <w:szCs w:val="22"/>
        </w:rPr>
        <w:t xml:space="preserve"> Mansfield College (1 year) </w:t>
      </w:r>
      <w:r w:rsidR="00095268">
        <w:rPr>
          <w:rFonts w:ascii="Arial" w:hAnsi="Arial" w:cs="Arial"/>
          <w:sz w:val="22"/>
          <w:szCs w:val="22"/>
        </w:rPr>
        <w:t>and Worcester College (2 years).</w:t>
      </w:r>
    </w:p>
    <w:p w:rsidR="00095268" w:rsidRDefault="00095268" w:rsidP="00095268">
      <w:pPr>
        <w:pStyle w:val="NoSpacing"/>
        <w:ind w:left="0" w:firstLine="0"/>
        <w:rPr>
          <w:rFonts w:ascii="Arial" w:hAnsi="Arial" w:cs="Arial"/>
          <w:sz w:val="22"/>
          <w:szCs w:val="22"/>
        </w:rPr>
      </w:pPr>
      <w:r>
        <w:rPr>
          <w:rFonts w:ascii="Arial" w:hAnsi="Arial" w:cs="Arial"/>
          <w:sz w:val="22"/>
          <w:szCs w:val="22"/>
        </w:rPr>
        <w:t xml:space="preserve">I regularly (on average several times per term) act as an internal or external thesis examiner for DPhil/PhD students, either for the final thesis examination or for first/second year examinations. </w:t>
      </w:r>
    </w:p>
    <w:p w:rsidR="00254CE1" w:rsidRDefault="003E4EA9" w:rsidP="00160349">
      <w:pPr>
        <w:pStyle w:val="NoSpacing"/>
        <w:ind w:left="0" w:firstLine="0"/>
        <w:rPr>
          <w:rFonts w:ascii="Arial" w:hAnsi="Arial" w:cs="Arial"/>
          <w:sz w:val="22"/>
          <w:szCs w:val="22"/>
        </w:rPr>
      </w:pPr>
      <w:r>
        <w:rPr>
          <w:rFonts w:ascii="Arial" w:hAnsi="Arial" w:cs="Arial"/>
          <w:sz w:val="22"/>
          <w:szCs w:val="22"/>
        </w:rPr>
        <w:t xml:space="preserve">I serve on the </w:t>
      </w:r>
      <w:proofErr w:type="spellStart"/>
      <w:r>
        <w:rPr>
          <w:rFonts w:ascii="Arial" w:hAnsi="Arial" w:cs="Arial"/>
          <w:sz w:val="22"/>
          <w:szCs w:val="22"/>
        </w:rPr>
        <w:t>Wellcome</w:t>
      </w:r>
      <w:proofErr w:type="spellEnd"/>
      <w:r>
        <w:rPr>
          <w:rFonts w:ascii="Arial" w:hAnsi="Arial" w:cs="Arial"/>
          <w:sz w:val="22"/>
          <w:szCs w:val="22"/>
        </w:rPr>
        <w:t xml:space="preserve"> Trust</w:t>
      </w:r>
      <w:r w:rsidRPr="003E4EA9">
        <w:t xml:space="preserve"> </w:t>
      </w:r>
      <w:r w:rsidRPr="003E4EA9">
        <w:rPr>
          <w:rFonts w:ascii="Arial" w:hAnsi="Arial" w:cs="Arial"/>
          <w:sz w:val="22"/>
          <w:szCs w:val="22"/>
        </w:rPr>
        <w:t>Genetics, Genomics and Population Research Expert Review Group</w:t>
      </w:r>
      <w:r>
        <w:rPr>
          <w:rFonts w:ascii="Arial" w:hAnsi="Arial" w:cs="Arial"/>
          <w:sz w:val="22"/>
          <w:szCs w:val="22"/>
        </w:rPr>
        <w:t xml:space="preserve"> (2019-present). </w:t>
      </w:r>
      <w:r w:rsidR="00254CE1">
        <w:rPr>
          <w:rFonts w:ascii="Arial" w:hAnsi="Arial" w:cs="Arial"/>
          <w:sz w:val="22"/>
          <w:szCs w:val="22"/>
        </w:rPr>
        <w:t xml:space="preserve">Reviewer: </w:t>
      </w:r>
      <w:r w:rsidR="00153784" w:rsidRPr="00CA2F4E">
        <w:rPr>
          <w:rFonts w:ascii="Arial" w:hAnsi="Arial" w:cs="Arial"/>
          <w:sz w:val="22"/>
          <w:szCs w:val="22"/>
        </w:rPr>
        <w:t xml:space="preserve">Science, Nature Genetics, </w:t>
      </w:r>
      <w:proofErr w:type="spellStart"/>
      <w:r w:rsidR="00153784" w:rsidRPr="00CA2F4E">
        <w:rPr>
          <w:rFonts w:ascii="Arial" w:hAnsi="Arial" w:cs="Arial"/>
          <w:sz w:val="22"/>
          <w:szCs w:val="22"/>
        </w:rPr>
        <w:t>PLoS</w:t>
      </w:r>
      <w:proofErr w:type="spellEnd"/>
      <w:r w:rsidR="00153784" w:rsidRPr="00CA2F4E">
        <w:rPr>
          <w:rFonts w:ascii="Arial" w:hAnsi="Arial" w:cs="Arial"/>
          <w:sz w:val="22"/>
          <w:szCs w:val="22"/>
        </w:rPr>
        <w:t xml:space="preserve"> Genetics, Genome Re</w:t>
      </w:r>
      <w:r w:rsidR="00254CE1">
        <w:rPr>
          <w:rFonts w:ascii="Arial" w:hAnsi="Arial" w:cs="Arial"/>
          <w:sz w:val="22"/>
          <w:szCs w:val="22"/>
        </w:rPr>
        <w:t xml:space="preserve">search, ASHG, etc, </w:t>
      </w:r>
      <w:r w:rsidR="00153784" w:rsidRPr="00CA2F4E">
        <w:rPr>
          <w:rFonts w:ascii="Arial" w:hAnsi="Arial" w:cs="Arial"/>
          <w:sz w:val="22"/>
          <w:szCs w:val="22"/>
        </w:rPr>
        <w:t xml:space="preserve">grant applications for the </w:t>
      </w:r>
      <w:proofErr w:type="spellStart"/>
      <w:r w:rsidR="00153784" w:rsidRPr="00CA2F4E">
        <w:rPr>
          <w:rFonts w:ascii="Arial" w:hAnsi="Arial" w:cs="Arial"/>
          <w:sz w:val="22"/>
          <w:szCs w:val="22"/>
        </w:rPr>
        <w:t>Wellcome</w:t>
      </w:r>
      <w:proofErr w:type="spellEnd"/>
      <w:r w:rsidR="00153784" w:rsidRPr="00CA2F4E">
        <w:rPr>
          <w:rFonts w:ascii="Arial" w:hAnsi="Arial" w:cs="Arial"/>
          <w:sz w:val="22"/>
          <w:szCs w:val="22"/>
        </w:rPr>
        <w:t xml:space="preserve"> Trust. </w:t>
      </w:r>
      <w:r w:rsidR="00CC67A0">
        <w:rPr>
          <w:rFonts w:ascii="Arial" w:hAnsi="Arial" w:cs="Arial"/>
          <w:sz w:val="22"/>
          <w:szCs w:val="22"/>
        </w:rPr>
        <w:t xml:space="preserve">Co-organiser, </w:t>
      </w:r>
      <w:proofErr w:type="spellStart"/>
      <w:r w:rsidR="00CC67A0">
        <w:rPr>
          <w:rFonts w:ascii="Arial" w:hAnsi="Arial" w:cs="Arial"/>
          <w:sz w:val="22"/>
          <w:szCs w:val="22"/>
        </w:rPr>
        <w:t>ProbGen</w:t>
      </w:r>
      <w:proofErr w:type="spellEnd"/>
      <w:r w:rsidR="00CC67A0">
        <w:rPr>
          <w:rFonts w:ascii="Arial" w:hAnsi="Arial" w:cs="Arial"/>
          <w:sz w:val="22"/>
          <w:szCs w:val="22"/>
        </w:rPr>
        <w:t xml:space="preserve"> 2016.</w:t>
      </w:r>
    </w:p>
    <w:p w:rsidR="00153784" w:rsidRPr="00CA2F4E" w:rsidRDefault="00A17EEE" w:rsidP="00153784">
      <w:pPr>
        <w:pStyle w:val="NoSpacing"/>
        <w:ind w:left="0" w:firstLine="0"/>
        <w:rPr>
          <w:rFonts w:ascii="Arial" w:hAnsi="Arial" w:cs="Arial"/>
          <w:b/>
          <w:sz w:val="26"/>
          <w:szCs w:val="26"/>
        </w:rPr>
      </w:pPr>
      <w:r>
        <w:rPr>
          <w:rFonts w:ascii="Arial" w:hAnsi="Arial" w:cs="Arial"/>
          <w:b/>
          <w:sz w:val="26"/>
          <w:szCs w:val="26"/>
        </w:rPr>
        <w:t>PRESENT AND FUTURE RESEARCH</w:t>
      </w:r>
    </w:p>
    <w:p w:rsidR="00D01AB7" w:rsidRDefault="00BD4966" w:rsidP="00153784">
      <w:pPr>
        <w:pStyle w:val="NoSpacing"/>
        <w:ind w:left="0" w:firstLine="0"/>
        <w:rPr>
          <w:rFonts w:ascii="Arial" w:hAnsi="Arial" w:cs="Arial"/>
          <w:sz w:val="22"/>
          <w:szCs w:val="22"/>
        </w:rPr>
      </w:pPr>
      <w:r>
        <w:rPr>
          <w:rFonts w:ascii="Arial" w:hAnsi="Arial" w:cs="Arial"/>
          <w:sz w:val="22"/>
          <w:szCs w:val="22"/>
        </w:rPr>
        <w:t>The</w:t>
      </w:r>
      <w:r w:rsidR="00163715" w:rsidRPr="00CA2F4E">
        <w:rPr>
          <w:rFonts w:ascii="Arial" w:hAnsi="Arial" w:cs="Arial"/>
          <w:sz w:val="22"/>
          <w:szCs w:val="22"/>
        </w:rPr>
        <w:t xml:space="preserve"> </w:t>
      </w:r>
      <w:r>
        <w:rPr>
          <w:rFonts w:ascii="Arial" w:hAnsi="Arial" w:cs="Arial"/>
          <w:sz w:val="22"/>
          <w:szCs w:val="22"/>
        </w:rPr>
        <w:t xml:space="preserve">Myers </w:t>
      </w:r>
      <w:r w:rsidR="00163715" w:rsidRPr="00CA2F4E">
        <w:rPr>
          <w:rFonts w:ascii="Arial" w:hAnsi="Arial" w:cs="Arial"/>
          <w:sz w:val="22"/>
          <w:szCs w:val="22"/>
        </w:rPr>
        <w:t xml:space="preserve">group’s research interests </w:t>
      </w:r>
      <w:r>
        <w:rPr>
          <w:rFonts w:ascii="Arial" w:hAnsi="Arial" w:cs="Arial"/>
          <w:sz w:val="22"/>
          <w:szCs w:val="22"/>
        </w:rPr>
        <w:t>centre</w:t>
      </w:r>
      <w:r w:rsidR="00163715" w:rsidRPr="00CA2F4E">
        <w:rPr>
          <w:rFonts w:ascii="Arial" w:hAnsi="Arial" w:cs="Arial"/>
          <w:sz w:val="22"/>
          <w:szCs w:val="22"/>
        </w:rPr>
        <w:t xml:space="preserve"> on the area of </w:t>
      </w:r>
      <w:r w:rsidR="00313AE7" w:rsidRPr="00CA2F4E">
        <w:rPr>
          <w:rFonts w:ascii="Arial" w:hAnsi="Arial" w:cs="Arial"/>
          <w:sz w:val="22"/>
          <w:szCs w:val="22"/>
        </w:rPr>
        <w:t xml:space="preserve">mathematical and </w:t>
      </w:r>
      <w:r w:rsidR="00163715" w:rsidRPr="00CA2F4E">
        <w:rPr>
          <w:rFonts w:ascii="Arial" w:hAnsi="Arial" w:cs="Arial"/>
          <w:sz w:val="22"/>
          <w:szCs w:val="22"/>
        </w:rPr>
        <w:t xml:space="preserve">statistical genetics, specifically the development and application of stochastic models to understand patterns of variation in samples drawn from a population. </w:t>
      </w:r>
      <w:r w:rsidR="00D01AB7">
        <w:rPr>
          <w:rFonts w:ascii="Arial" w:hAnsi="Arial" w:cs="Arial"/>
          <w:sz w:val="22"/>
          <w:szCs w:val="22"/>
        </w:rPr>
        <w:t xml:space="preserve">In addition, we have a lab-based research program </w:t>
      </w:r>
      <w:r w:rsidR="00D01AB7" w:rsidRPr="00CA2F4E">
        <w:rPr>
          <w:rFonts w:ascii="Arial" w:hAnsi="Arial" w:cs="Arial"/>
          <w:sz w:val="22"/>
          <w:szCs w:val="22"/>
        </w:rPr>
        <w:t>based at the WCHG</w:t>
      </w:r>
      <w:r w:rsidR="00606031">
        <w:rPr>
          <w:rFonts w:ascii="Arial" w:hAnsi="Arial" w:cs="Arial"/>
          <w:sz w:val="22"/>
          <w:szCs w:val="22"/>
        </w:rPr>
        <w:t xml:space="preserve"> in Oxford</w:t>
      </w:r>
      <w:r w:rsidR="00D01AB7" w:rsidRPr="00CA2F4E">
        <w:rPr>
          <w:rFonts w:ascii="Arial" w:hAnsi="Arial" w:cs="Arial"/>
          <w:sz w:val="22"/>
          <w:szCs w:val="22"/>
        </w:rPr>
        <w:t>.</w:t>
      </w:r>
    </w:p>
    <w:p w:rsidR="007F15B7" w:rsidRPr="00CA2F4E" w:rsidRDefault="00606031" w:rsidP="00153784">
      <w:pPr>
        <w:pStyle w:val="NoSpacing"/>
        <w:ind w:left="0" w:firstLine="0"/>
        <w:rPr>
          <w:rFonts w:ascii="Arial" w:hAnsi="Arial" w:cs="Arial"/>
          <w:sz w:val="22"/>
          <w:szCs w:val="22"/>
        </w:rPr>
      </w:pPr>
      <w:r>
        <w:rPr>
          <w:rFonts w:ascii="Arial" w:hAnsi="Arial" w:cs="Arial"/>
          <w:sz w:val="22"/>
          <w:szCs w:val="22"/>
        </w:rPr>
        <w:t>One focus is on the fundamental biological process</w:t>
      </w:r>
      <w:r w:rsidR="009D066B">
        <w:rPr>
          <w:rFonts w:ascii="Arial" w:hAnsi="Arial" w:cs="Arial"/>
          <w:sz w:val="22"/>
          <w:szCs w:val="22"/>
        </w:rPr>
        <w:t>es involved in meiosis, and the regulation of meiotic gene expression. We are also particularly interested in</w:t>
      </w:r>
      <w:r>
        <w:rPr>
          <w:rFonts w:ascii="Arial" w:hAnsi="Arial" w:cs="Arial"/>
          <w:sz w:val="22"/>
          <w:szCs w:val="22"/>
        </w:rPr>
        <w:t xml:space="preserve"> </w:t>
      </w:r>
      <w:r w:rsidR="009D066B">
        <w:rPr>
          <w:rFonts w:ascii="Arial" w:hAnsi="Arial" w:cs="Arial"/>
          <w:sz w:val="22"/>
          <w:szCs w:val="22"/>
        </w:rPr>
        <w:t xml:space="preserve">meiotic </w:t>
      </w:r>
      <w:r>
        <w:rPr>
          <w:rFonts w:ascii="Arial" w:hAnsi="Arial" w:cs="Arial"/>
          <w:sz w:val="22"/>
          <w:szCs w:val="22"/>
        </w:rPr>
        <w:t xml:space="preserve">recombination, which is essential for human reproduction, and together with mutation creates all genetic diversity in most species, and its evolution through time. Using a combination of statistical analysis approaches, </w:t>
      </w:r>
      <w:r w:rsidR="006D4451">
        <w:rPr>
          <w:rFonts w:ascii="Arial" w:hAnsi="Arial" w:cs="Arial"/>
          <w:sz w:val="22"/>
          <w:szCs w:val="22"/>
        </w:rPr>
        <w:t>and</w:t>
      </w:r>
      <w:r>
        <w:rPr>
          <w:rFonts w:ascii="Arial" w:hAnsi="Arial" w:cs="Arial"/>
          <w:sz w:val="22"/>
          <w:szCs w:val="22"/>
        </w:rPr>
        <w:t xml:space="preserve"> lab-based research</w:t>
      </w:r>
      <w:r w:rsidR="00EA3E74">
        <w:rPr>
          <w:rFonts w:ascii="Arial" w:hAnsi="Arial" w:cs="Arial"/>
          <w:sz w:val="22"/>
          <w:szCs w:val="22"/>
        </w:rPr>
        <w:t xml:space="preserve">, we </w:t>
      </w:r>
      <w:r w:rsidR="00D01AB7">
        <w:rPr>
          <w:rFonts w:ascii="Arial" w:hAnsi="Arial" w:cs="Arial"/>
          <w:sz w:val="22"/>
          <w:szCs w:val="22"/>
        </w:rPr>
        <w:t>are studying</w:t>
      </w:r>
      <w:r w:rsidR="00900248" w:rsidRPr="00CA2F4E">
        <w:rPr>
          <w:rFonts w:ascii="Arial" w:hAnsi="Arial" w:cs="Arial"/>
          <w:sz w:val="22"/>
          <w:szCs w:val="22"/>
        </w:rPr>
        <w:t xml:space="preserve"> </w:t>
      </w:r>
      <w:r w:rsidR="00280731">
        <w:rPr>
          <w:rFonts w:ascii="Arial" w:hAnsi="Arial" w:cs="Arial"/>
          <w:sz w:val="22"/>
          <w:szCs w:val="22"/>
        </w:rPr>
        <w:t xml:space="preserve">how </w:t>
      </w:r>
      <w:r w:rsidR="00D01AB7">
        <w:rPr>
          <w:rFonts w:ascii="Arial" w:hAnsi="Arial" w:cs="Arial"/>
          <w:sz w:val="22"/>
          <w:szCs w:val="22"/>
        </w:rPr>
        <w:t xml:space="preserve">a </w:t>
      </w:r>
      <w:r>
        <w:rPr>
          <w:rFonts w:ascii="Arial" w:hAnsi="Arial" w:cs="Arial"/>
          <w:sz w:val="22"/>
          <w:szCs w:val="22"/>
        </w:rPr>
        <w:t xml:space="preserve">particular </w:t>
      </w:r>
      <w:r w:rsidR="00D01AB7">
        <w:rPr>
          <w:rFonts w:ascii="Arial" w:hAnsi="Arial" w:cs="Arial"/>
          <w:sz w:val="22"/>
          <w:szCs w:val="22"/>
        </w:rPr>
        <w:t xml:space="preserve">zinc-finger protein </w:t>
      </w:r>
      <w:r w:rsidR="00280731">
        <w:rPr>
          <w:rFonts w:ascii="Arial" w:hAnsi="Arial" w:cs="Arial"/>
          <w:sz w:val="22"/>
          <w:szCs w:val="22"/>
        </w:rPr>
        <w:t xml:space="preserve">called </w:t>
      </w:r>
      <w:r w:rsidR="00D01AB7">
        <w:rPr>
          <w:rFonts w:ascii="Arial" w:hAnsi="Arial" w:cs="Arial"/>
          <w:sz w:val="22"/>
          <w:szCs w:val="22"/>
        </w:rPr>
        <w:t>PRDM9</w:t>
      </w:r>
      <w:r w:rsidR="00280731">
        <w:rPr>
          <w:rFonts w:ascii="Arial" w:hAnsi="Arial" w:cs="Arial"/>
          <w:sz w:val="22"/>
          <w:szCs w:val="22"/>
        </w:rPr>
        <w:t xml:space="preserve"> </w:t>
      </w:r>
      <w:r>
        <w:rPr>
          <w:rFonts w:ascii="Arial" w:hAnsi="Arial" w:cs="Arial"/>
          <w:sz w:val="22"/>
          <w:szCs w:val="22"/>
        </w:rPr>
        <w:t xml:space="preserve">binds target genomic sites and </w:t>
      </w:r>
      <w:r w:rsidR="00280731">
        <w:rPr>
          <w:rFonts w:ascii="Arial" w:hAnsi="Arial" w:cs="Arial"/>
          <w:sz w:val="22"/>
          <w:szCs w:val="22"/>
        </w:rPr>
        <w:t xml:space="preserve">positions recombination hotspots in mammals. </w:t>
      </w:r>
      <w:r>
        <w:rPr>
          <w:rFonts w:ascii="Arial" w:hAnsi="Arial" w:cs="Arial"/>
          <w:sz w:val="22"/>
          <w:szCs w:val="22"/>
        </w:rPr>
        <w:t xml:space="preserve">Prdm9 is also the only known mammalian speciation gene. </w:t>
      </w:r>
      <w:r w:rsidR="0045391D">
        <w:rPr>
          <w:rFonts w:ascii="Arial" w:hAnsi="Arial" w:cs="Arial"/>
          <w:sz w:val="22"/>
          <w:szCs w:val="22"/>
        </w:rPr>
        <w:t>We have identified unexpected</w:t>
      </w:r>
      <w:r w:rsidR="00EA3E74">
        <w:rPr>
          <w:rFonts w:ascii="Arial" w:hAnsi="Arial" w:cs="Arial"/>
          <w:sz w:val="22"/>
          <w:szCs w:val="22"/>
        </w:rPr>
        <w:t xml:space="preserve"> links between PRDM9</w:t>
      </w:r>
      <w:r>
        <w:rPr>
          <w:rFonts w:ascii="Arial" w:hAnsi="Arial" w:cs="Arial"/>
          <w:sz w:val="22"/>
          <w:szCs w:val="22"/>
        </w:rPr>
        <w:t>’s impacts on recombination</w:t>
      </w:r>
      <w:r w:rsidR="00EA3E74">
        <w:rPr>
          <w:rFonts w:ascii="Arial" w:hAnsi="Arial" w:cs="Arial"/>
          <w:sz w:val="22"/>
          <w:szCs w:val="22"/>
        </w:rPr>
        <w:t xml:space="preserve">, </w:t>
      </w:r>
      <w:r w:rsidR="006E3174">
        <w:rPr>
          <w:rFonts w:ascii="Arial" w:hAnsi="Arial" w:cs="Arial"/>
          <w:sz w:val="22"/>
          <w:szCs w:val="22"/>
        </w:rPr>
        <w:t xml:space="preserve">the </w:t>
      </w:r>
      <w:r w:rsidR="00280731">
        <w:rPr>
          <w:rFonts w:ascii="Arial" w:hAnsi="Arial" w:cs="Arial"/>
          <w:sz w:val="22"/>
          <w:szCs w:val="22"/>
        </w:rPr>
        <w:t xml:space="preserve">pairing of homologous chromosomes during meiosis, </w:t>
      </w:r>
      <w:r w:rsidR="00EA3E74">
        <w:rPr>
          <w:rFonts w:ascii="Arial" w:hAnsi="Arial" w:cs="Arial"/>
          <w:sz w:val="22"/>
          <w:szCs w:val="22"/>
        </w:rPr>
        <w:t xml:space="preserve">hybrid fertility, and </w:t>
      </w:r>
      <w:r w:rsidR="00BD4966">
        <w:rPr>
          <w:rFonts w:ascii="Arial" w:hAnsi="Arial" w:cs="Arial"/>
          <w:sz w:val="22"/>
          <w:szCs w:val="22"/>
        </w:rPr>
        <w:t>speciation</w:t>
      </w:r>
      <w:r w:rsidR="0091528A">
        <w:rPr>
          <w:rFonts w:ascii="Arial" w:hAnsi="Arial" w:cs="Arial"/>
          <w:sz w:val="22"/>
          <w:szCs w:val="22"/>
        </w:rPr>
        <w:t>.</w:t>
      </w:r>
    </w:p>
    <w:p w:rsidR="007F15B7" w:rsidRPr="00CA2F4E" w:rsidRDefault="00900248" w:rsidP="007F15B7">
      <w:pPr>
        <w:pStyle w:val="NoSpacing"/>
        <w:ind w:left="0" w:firstLine="0"/>
        <w:rPr>
          <w:rFonts w:ascii="Arial" w:hAnsi="Arial" w:cs="Arial"/>
          <w:sz w:val="22"/>
          <w:szCs w:val="22"/>
        </w:rPr>
      </w:pPr>
      <w:r w:rsidRPr="00CA2F4E">
        <w:rPr>
          <w:rFonts w:ascii="Arial" w:hAnsi="Arial" w:cs="Arial"/>
          <w:sz w:val="22"/>
          <w:szCs w:val="22"/>
        </w:rPr>
        <w:lastRenderedPageBreak/>
        <w:t>The second key research strand for the group is the</w:t>
      </w:r>
      <w:r w:rsidR="00606031">
        <w:rPr>
          <w:rFonts w:ascii="Arial" w:hAnsi="Arial" w:cs="Arial"/>
          <w:sz w:val="22"/>
          <w:szCs w:val="22"/>
        </w:rPr>
        <w:t xml:space="preserve"> use of</w:t>
      </w:r>
      <w:r w:rsidRPr="00CA2F4E">
        <w:rPr>
          <w:rFonts w:ascii="Arial" w:hAnsi="Arial" w:cs="Arial"/>
          <w:sz w:val="22"/>
          <w:szCs w:val="22"/>
        </w:rPr>
        <w:t xml:space="preserve"> </w:t>
      </w:r>
      <w:r w:rsidR="00606031">
        <w:rPr>
          <w:rFonts w:ascii="Arial" w:hAnsi="Arial" w:cs="Arial"/>
          <w:sz w:val="22"/>
          <w:szCs w:val="22"/>
        </w:rPr>
        <w:t xml:space="preserve">model-based approaches to study population genetics and ancestry: fine-scale population structure, admixture events, and </w:t>
      </w:r>
      <w:r w:rsidR="009D066B">
        <w:rPr>
          <w:rFonts w:ascii="Arial" w:hAnsi="Arial" w:cs="Arial"/>
          <w:sz w:val="22"/>
          <w:szCs w:val="22"/>
        </w:rPr>
        <w:t>population</w:t>
      </w:r>
      <w:r w:rsidR="00606031">
        <w:rPr>
          <w:rFonts w:ascii="Arial" w:hAnsi="Arial" w:cs="Arial"/>
          <w:sz w:val="22"/>
          <w:szCs w:val="22"/>
        </w:rPr>
        <w:t xml:space="preserve"> history.</w:t>
      </w:r>
      <w:r w:rsidR="00893BB4" w:rsidRPr="00CA2F4E">
        <w:rPr>
          <w:rFonts w:ascii="Arial" w:hAnsi="Arial" w:cs="Arial"/>
          <w:sz w:val="22"/>
          <w:szCs w:val="22"/>
        </w:rPr>
        <w:t xml:space="preserve"> </w:t>
      </w:r>
      <w:r w:rsidRPr="00CA2F4E">
        <w:rPr>
          <w:rFonts w:ascii="Arial" w:hAnsi="Arial" w:cs="Arial"/>
          <w:sz w:val="22"/>
          <w:szCs w:val="22"/>
        </w:rPr>
        <w:t xml:space="preserve">One direction is </w:t>
      </w:r>
      <w:r w:rsidR="00D01AB7">
        <w:rPr>
          <w:rFonts w:ascii="Arial" w:hAnsi="Arial" w:cs="Arial"/>
          <w:sz w:val="22"/>
          <w:szCs w:val="22"/>
        </w:rPr>
        <w:t xml:space="preserve">extending and </w:t>
      </w:r>
      <w:r w:rsidRPr="00CA2F4E">
        <w:rPr>
          <w:rFonts w:ascii="Arial" w:hAnsi="Arial" w:cs="Arial"/>
          <w:sz w:val="22"/>
          <w:szCs w:val="22"/>
        </w:rPr>
        <w:t xml:space="preserve">applying techniques we have developed to </w:t>
      </w:r>
      <w:r w:rsidR="00163715" w:rsidRPr="00CA2F4E">
        <w:rPr>
          <w:rFonts w:ascii="Arial" w:hAnsi="Arial" w:cs="Arial"/>
          <w:sz w:val="22"/>
          <w:szCs w:val="22"/>
        </w:rPr>
        <w:t xml:space="preserve">identify and </w:t>
      </w:r>
      <w:r w:rsidRPr="00CA2F4E">
        <w:rPr>
          <w:rFonts w:ascii="Arial" w:hAnsi="Arial" w:cs="Arial"/>
          <w:sz w:val="22"/>
          <w:szCs w:val="22"/>
        </w:rPr>
        <w:t xml:space="preserve">understand DNA differences </w:t>
      </w:r>
      <w:r w:rsidR="00D01AB7">
        <w:rPr>
          <w:rFonts w:ascii="Arial" w:hAnsi="Arial" w:cs="Arial"/>
          <w:sz w:val="22"/>
          <w:szCs w:val="22"/>
        </w:rPr>
        <w:t xml:space="preserve">and migrations </w:t>
      </w:r>
      <w:r w:rsidRPr="00CA2F4E">
        <w:rPr>
          <w:rFonts w:ascii="Arial" w:hAnsi="Arial" w:cs="Arial"/>
          <w:sz w:val="22"/>
          <w:szCs w:val="22"/>
        </w:rPr>
        <w:t xml:space="preserve">between human populations at </w:t>
      </w:r>
      <w:r w:rsidR="00D01AB7">
        <w:rPr>
          <w:rFonts w:ascii="Arial" w:hAnsi="Arial" w:cs="Arial"/>
          <w:sz w:val="22"/>
          <w:szCs w:val="22"/>
        </w:rPr>
        <w:t xml:space="preserve">extremely </w:t>
      </w:r>
      <w:r w:rsidRPr="00CA2F4E">
        <w:rPr>
          <w:rFonts w:ascii="Arial" w:hAnsi="Arial" w:cs="Arial"/>
          <w:sz w:val="22"/>
          <w:szCs w:val="22"/>
        </w:rPr>
        <w:t xml:space="preserve">fine geographic scales – e.g. </w:t>
      </w:r>
      <w:r w:rsidR="00D01AB7">
        <w:rPr>
          <w:rFonts w:ascii="Arial" w:hAnsi="Arial" w:cs="Arial"/>
          <w:sz w:val="22"/>
          <w:szCs w:val="22"/>
        </w:rPr>
        <w:t>between neighbouring regions within individual countries including</w:t>
      </w:r>
      <w:r w:rsidRPr="00CA2F4E">
        <w:rPr>
          <w:rFonts w:ascii="Arial" w:hAnsi="Arial" w:cs="Arial"/>
          <w:sz w:val="22"/>
          <w:szCs w:val="22"/>
        </w:rPr>
        <w:t xml:space="preserve"> the UK</w:t>
      </w:r>
      <w:r w:rsidR="004C4C5C">
        <w:rPr>
          <w:rFonts w:ascii="Arial" w:hAnsi="Arial" w:cs="Arial"/>
          <w:sz w:val="22"/>
          <w:szCs w:val="22"/>
        </w:rPr>
        <w:t xml:space="preserve"> (see ref. </w:t>
      </w:r>
      <w:r w:rsidR="002F48E2">
        <w:rPr>
          <w:rFonts w:ascii="Arial" w:hAnsi="Arial" w:cs="Arial"/>
          <w:sz w:val="22"/>
          <w:szCs w:val="22"/>
        </w:rPr>
        <w:t>14</w:t>
      </w:r>
      <w:r w:rsidR="004C4C5C">
        <w:rPr>
          <w:rFonts w:ascii="Arial" w:hAnsi="Arial" w:cs="Arial"/>
          <w:sz w:val="22"/>
          <w:szCs w:val="22"/>
        </w:rPr>
        <w:t>)</w:t>
      </w:r>
      <w:r w:rsidRPr="00CA2F4E">
        <w:rPr>
          <w:rFonts w:ascii="Arial" w:hAnsi="Arial" w:cs="Arial"/>
          <w:sz w:val="22"/>
          <w:szCs w:val="22"/>
        </w:rPr>
        <w:t>, and Spain</w:t>
      </w:r>
      <w:r w:rsidR="002F48E2">
        <w:rPr>
          <w:rFonts w:ascii="Arial" w:hAnsi="Arial" w:cs="Arial"/>
          <w:sz w:val="22"/>
          <w:szCs w:val="22"/>
        </w:rPr>
        <w:t xml:space="preserve"> (ref. 5)</w:t>
      </w:r>
      <w:r w:rsidRPr="00CA2F4E">
        <w:rPr>
          <w:rFonts w:ascii="Arial" w:hAnsi="Arial" w:cs="Arial"/>
          <w:sz w:val="22"/>
          <w:szCs w:val="22"/>
        </w:rPr>
        <w:t xml:space="preserve">. </w:t>
      </w:r>
      <w:r w:rsidR="00D01AB7">
        <w:rPr>
          <w:rFonts w:ascii="Arial" w:hAnsi="Arial" w:cs="Arial"/>
          <w:sz w:val="22"/>
          <w:szCs w:val="22"/>
        </w:rPr>
        <w:t>A second</w:t>
      </w:r>
      <w:r w:rsidRPr="00CA2F4E">
        <w:rPr>
          <w:rFonts w:ascii="Arial" w:hAnsi="Arial" w:cs="Arial"/>
          <w:sz w:val="22"/>
          <w:szCs w:val="22"/>
        </w:rPr>
        <w:t xml:space="preserve"> is to extend these approaches to allow more precise inferences, and to new problems – e.g. the relationship between recent </w:t>
      </w:r>
      <w:r w:rsidR="00893BB4" w:rsidRPr="00CA2F4E">
        <w:rPr>
          <w:rFonts w:ascii="Arial" w:hAnsi="Arial" w:cs="Arial"/>
          <w:sz w:val="22"/>
          <w:szCs w:val="22"/>
        </w:rPr>
        <w:t>inter-individual relationships and measurable phenotypes</w:t>
      </w:r>
      <w:r w:rsidR="00606031">
        <w:rPr>
          <w:rFonts w:ascii="Arial" w:hAnsi="Arial" w:cs="Arial"/>
          <w:sz w:val="22"/>
          <w:szCs w:val="22"/>
        </w:rPr>
        <w:t xml:space="preserve"> including</w:t>
      </w:r>
      <w:r w:rsidR="00893BB4" w:rsidRPr="00CA2F4E">
        <w:rPr>
          <w:rFonts w:ascii="Arial" w:hAnsi="Arial" w:cs="Arial"/>
          <w:sz w:val="22"/>
          <w:szCs w:val="22"/>
        </w:rPr>
        <w:t xml:space="preserve"> disease risk. </w:t>
      </w:r>
      <w:r w:rsidR="0045391D">
        <w:rPr>
          <w:rFonts w:ascii="Arial" w:hAnsi="Arial" w:cs="Arial"/>
          <w:sz w:val="22"/>
          <w:szCs w:val="22"/>
        </w:rPr>
        <w:t>In collaborative work with other groups, we are applying these approaches to the 500,000 UK BIOBANK samples, and to the 100,000 Genomics England sequenced genomes.</w:t>
      </w:r>
      <w:r w:rsidR="009D066B">
        <w:rPr>
          <w:rFonts w:ascii="Arial" w:hAnsi="Arial" w:cs="Arial"/>
          <w:sz w:val="22"/>
          <w:szCs w:val="22"/>
        </w:rPr>
        <w:t xml:space="preserve"> Recently, we have developed a method for genealogical inferences genome wide (ref. 1) and this approach will be powerful for a range of questions, in particular evolution of human phenotypes through time and between populations.</w:t>
      </w:r>
    </w:p>
    <w:sectPr w:rsidR="007F15B7" w:rsidRPr="00CA2F4E" w:rsidSect="005279DB">
      <w:type w:val="continuous"/>
      <w:pgSz w:w="11906" w:h="16838"/>
      <w:pgMar w:top="1440" w:right="1701" w:bottom="9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CD" w:rsidRDefault="005A57CD" w:rsidP="00751624">
      <w:pPr>
        <w:spacing w:before="0" w:after="0" w:line="240" w:lineRule="auto"/>
      </w:pPr>
      <w:r>
        <w:separator/>
      </w:r>
    </w:p>
  </w:endnote>
  <w:endnote w:type="continuationSeparator" w:id="0">
    <w:p w:rsidR="005A57CD" w:rsidRDefault="005A57CD" w:rsidP="007516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1)">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CD" w:rsidRDefault="005A57CD" w:rsidP="00751624">
      <w:pPr>
        <w:spacing w:before="0" w:after="0" w:line="240" w:lineRule="auto"/>
      </w:pPr>
      <w:r>
        <w:separator/>
      </w:r>
    </w:p>
  </w:footnote>
  <w:footnote w:type="continuationSeparator" w:id="0">
    <w:p w:rsidR="005A57CD" w:rsidRDefault="005A57CD" w:rsidP="007516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4E58"/>
    <w:multiLevelType w:val="hybridMultilevel"/>
    <w:tmpl w:val="B454914C"/>
    <w:lvl w:ilvl="0" w:tplc="9F6A344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8126E"/>
    <w:multiLevelType w:val="hybridMultilevel"/>
    <w:tmpl w:val="8A60E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90773"/>
    <w:multiLevelType w:val="hybridMultilevel"/>
    <w:tmpl w:val="D4F8C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D0CCD"/>
    <w:multiLevelType w:val="hybridMultilevel"/>
    <w:tmpl w:val="AC6C5446"/>
    <w:lvl w:ilvl="0" w:tplc="9F6A344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1F4241"/>
    <w:multiLevelType w:val="multilevel"/>
    <w:tmpl w:val="F6D4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D1ED6"/>
    <w:multiLevelType w:val="hybridMultilevel"/>
    <w:tmpl w:val="AE1CD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400181"/>
    <w:multiLevelType w:val="hybridMultilevel"/>
    <w:tmpl w:val="4CE2DF74"/>
    <w:lvl w:ilvl="0" w:tplc="EAE26CA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8C0127"/>
    <w:multiLevelType w:val="hybridMultilevel"/>
    <w:tmpl w:val="A3EE628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7"/>
  </w:num>
  <w:num w:numId="4">
    <w:abstractNumId w:val="3"/>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DA4"/>
    <w:rsid w:val="000062A7"/>
    <w:rsid w:val="00007A0C"/>
    <w:rsid w:val="0001297E"/>
    <w:rsid w:val="000138E3"/>
    <w:rsid w:val="00030E4E"/>
    <w:rsid w:val="00035150"/>
    <w:rsid w:val="00057ED6"/>
    <w:rsid w:val="00095268"/>
    <w:rsid w:val="000A746A"/>
    <w:rsid w:val="000B7BCC"/>
    <w:rsid w:val="000D383F"/>
    <w:rsid w:val="000D45B4"/>
    <w:rsid w:val="000D747A"/>
    <w:rsid w:val="000F577F"/>
    <w:rsid w:val="00112E8F"/>
    <w:rsid w:val="001167C1"/>
    <w:rsid w:val="001249F9"/>
    <w:rsid w:val="0014371A"/>
    <w:rsid w:val="00153784"/>
    <w:rsid w:val="0015527E"/>
    <w:rsid w:val="00160349"/>
    <w:rsid w:val="00160741"/>
    <w:rsid w:val="001609BC"/>
    <w:rsid w:val="00161B9E"/>
    <w:rsid w:val="00163715"/>
    <w:rsid w:val="00164991"/>
    <w:rsid w:val="001708C3"/>
    <w:rsid w:val="0017116A"/>
    <w:rsid w:val="00175EBD"/>
    <w:rsid w:val="00192741"/>
    <w:rsid w:val="001A22FF"/>
    <w:rsid w:val="001A4637"/>
    <w:rsid w:val="001A632B"/>
    <w:rsid w:val="001D0D9B"/>
    <w:rsid w:val="001D7EE9"/>
    <w:rsid w:val="001E2647"/>
    <w:rsid w:val="001F3AFE"/>
    <w:rsid w:val="002022BA"/>
    <w:rsid w:val="002101C2"/>
    <w:rsid w:val="00222EE1"/>
    <w:rsid w:val="002255FC"/>
    <w:rsid w:val="00225E16"/>
    <w:rsid w:val="00227709"/>
    <w:rsid w:val="002347EE"/>
    <w:rsid w:val="00235C01"/>
    <w:rsid w:val="00235D7F"/>
    <w:rsid w:val="00235DC4"/>
    <w:rsid w:val="00236DD0"/>
    <w:rsid w:val="002413F8"/>
    <w:rsid w:val="00244245"/>
    <w:rsid w:val="0024480C"/>
    <w:rsid w:val="00245E70"/>
    <w:rsid w:val="00252191"/>
    <w:rsid w:val="00254CE1"/>
    <w:rsid w:val="0026300C"/>
    <w:rsid w:val="0026614B"/>
    <w:rsid w:val="00280731"/>
    <w:rsid w:val="00292E72"/>
    <w:rsid w:val="002B1175"/>
    <w:rsid w:val="002B1465"/>
    <w:rsid w:val="002D26E6"/>
    <w:rsid w:val="002D415F"/>
    <w:rsid w:val="002F48E2"/>
    <w:rsid w:val="002F64D9"/>
    <w:rsid w:val="00306791"/>
    <w:rsid w:val="00313AE7"/>
    <w:rsid w:val="003246AA"/>
    <w:rsid w:val="00340523"/>
    <w:rsid w:val="00345E5A"/>
    <w:rsid w:val="003552AE"/>
    <w:rsid w:val="00366D59"/>
    <w:rsid w:val="00382BA6"/>
    <w:rsid w:val="0038325D"/>
    <w:rsid w:val="003A0FB0"/>
    <w:rsid w:val="003A4467"/>
    <w:rsid w:val="003B195E"/>
    <w:rsid w:val="003E3E6F"/>
    <w:rsid w:val="003E4EA9"/>
    <w:rsid w:val="003E7859"/>
    <w:rsid w:val="003F1113"/>
    <w:rsid w:val="003F2690"/>
    <w:rsid w:val="003F33B0"/>
    <w:rsid w:val="003F5381"/>
    <w:rsid w:val="00403E55"/>
    <w:rsid w:val="0040771E"/>
    <w:rsid w:val="0042336A"/>
    <w:rsid w:val="0043644C"/>
    <w:rsid w:val="0045391D"/>
    <w:rsid w:val="00453DB5"/>
    <w:rsid w:val="0045671E"/>
    <w:rsid w:val="004718E8"/>
    <w:rsid w:val="004800EA"/>
    <w:rsid w:val="00486D18"/>
    <w:rsid w:val="00495F1F"/>
    <w:rsid w:val="004A2AA5"/>
    <w:rsid w:val="004A67EC"/>
    <w:rsid w:val="004B79F4"/>
    <w:rsid w:val="004C3AB4"/>
    <w:rsid w:val="004C4C5C"/>
    <w:rsid w:val="004F3A1D"/>
    <w:rsid w:val="004F3A5D"/>
    <w:rsid w:val="00505787"/>
    <w:rsid w:val="005104BF"/>
    <w:rsid w:val="005243C0"/>
    <w:rsid w:val="00525748"/>
    <w:rsid w:val="005279DB"/>
    <w:rsid w:val="005307A8"/>
    <w:rsid w:val="005353EC"/>
    <w:rsid w:val="0053708E"/>
    <w:rsid w:val="00540D8C"/>
    <w:rsid w:val="00543024"/>
    <w:rsid w:val="0054654D"/>
    <w:rsid w:val="00573631"/>
    <w:rsid w:val="005806C6"/>
    <w:rsid w:val="00581290"/>
    <w:rsid w:val="00585EEF"/>
    <w:rsid w:val="00593400"/>
    <w:rsid w:val="005970A0"/>
    <w:rsid w:val="005A57CD"/>
    <w:rsid w:val="005A601B"/>
    <w:rsid w:val="005C4A1B"/>
    <w:rsid w:val="005C508C"/>
    <w:rsid w:val="005C51EE"/>
    <w:rsid w:val="005D5FEC"/>
    <w:rsid w:val="005E1C66"/>
    <w:rsid w:val="005E5393"/>
    <w:rsid w:val="005F5736"/>
    <w:rsid w:val="00602C72"/>
    <w:rsid w:val="00606031"/>
    <w:rsid w:val="00607195"/>
    <w:rsid w:val="006147E6"/>
    <w:rsid w:val="00615DA4"/>
    <w:rsid w:val="0064289D"/>
    <w:rsid w:val="00642ADC"/>
    <w:rsid w:val="00643B0C"/>
    <w:rsid w:val="00644DD0"/>
    <w:rsid w:val="00655EA8"/>
    <w:rsid w:val="006566E4"/>
    <w:rsid w:val="00657FBB"/>
    <w:rsid w:val="00682668"/>
    <w:rsid w:val="00682ACA"/>
    <w:rsid w:val="0069633B"/>
    <w:rsid w:val="006B0E7E"/>
    <w:rsid w:val="006B1AA0"/>
    <w:rsid w:val="006B213D"/>
    <w:rsid w:val="006D303A"/>
    <w:rsid w:val="006D4451"/>
    <w:rsid w:val="006E23F2"/>
    <w:rsid w:val="006E3174"/>
    <w:rsid w:val="0070725C"/>
    <w:rsid w:val="00726550"/>
    <w:rsid w:val="00731820"/>
    <w:rsid w:val="00734CFE"/>
    <w:rsid w:val="00735768"/>
    <w:rsid w:val="00745EDA"/>
    <w:rsid w:val="00751624"/>
    <w:rsid w:val="00751DCD"/>
    <w:rsid w:val="00767E21"/>
    <w:rsid w:val="00776D7E"/>
    <w:rsid w:val="007A0507"/>
    <w:rsid w:val="007A3BD9"/>
    <w:rsid w:val="007E1C51"/>
    <w:rsid w:val="007E2413"/>
    <w:rsid w:val="007E4308"/>
    <w:rsid w:val="007F15B7"/>
    <w:rsid w:val="007F7419"/>
    <w:rsid w:val="008104F2"/>
    <w:rsid w:val="0082159A"/>
    <w:rsid w:val="008266FF"/>
    <w:rsid w:val="00837FCD"/>
    <w:rsid w:val="00855E5D"/>
    <w:rsid w:val="00862ED5"/>
    <w:rsid w:val="00885D6B"/>
    <w:rsid w:val="00893BB4"/>
    <w:rsid w:val="008B11A9"/>
    <w:rsid w:val="008B7AB1"/>
    <w:rsid w:val="008C3748"/>
    <w:rsid w:val="008C4BE3"/>
    <w:rsid w:val="008C4D33"/>
    <w:rsid w:val="008F0E09"/>
    <w:rsid w:val="008F76A4"/>
    <w:rsid w:val="00900248"/>
    <w:rsid w:val="00904ADC"/>
    <w:rsid w:val="0090557A"/>
    <w:rsid w:val="0091528A"/>
    <w:rsid w:val="00916E61"/>
    <w:rsid w:val="00926956"/>
    <w:rsid w:val="0094046A"/>
    <w:rsid w:val="00941C91"/>
    <w:rsid w:val="009574F9"/>
    <w:rsid w:val="00962A36"/>
    <w:rsid w:val="00966691"/>
    <w:rsid w:val="00977D94"/>
    <w:rsid w:val="009929FE"/>
    <w:rsid w:val="009B10E6"/>
    <w:rsid w:val="009B6CBE"/>
    <w:rsid w:val="009D066B"/>
    <w:rsid w:val="009D1E47"/>
    <w:rsid w:val="009D5BEF"/>
    <w:rsid w:val="009F73FF"/>
    <w:rsid w:val="00A05F6E"/>
    <w:rsid w:val="00A17EEE"/>
    <w:rsid w:val="00A268B1"/>
    <w:rsid w:val="00A33F97"/>
    <w:rsid w:val="00A3658B"/>
    <w:rsid w:val="00A53DC3"/>
    <w:rsid w:val="00A620B0"/>
    <w:rsid w:val="00A70FEA"/>
    <w:rsid w:val="00AA12E9"/>
    <w:rsid w:val="00AA3340"/>
    <w:rsid w:val="00AA62E4"/>
    <w:rsid w:val="00AA7735"/>
    <w:rsid w:val="00AC7FF2"/>
    <w:rsid w:val="00AF1094"/>
    <w:rsid w:val="00B05E23"/>
    <w:rsid w:val="00B31FB9"/>
    <w:rsid w:val="00B35EEE"/>
    <w:rsid w:val="00B46AB2"/>
    <w:rsid w:val="00B513DC"/>
    <w:rsid w:val="00B51F4A"/>
    <w:rsid w:val="00B52939"/>
    <w:rsid w:val="00B65BA5"/>
    <w:rsid w:val="00B73B79"/>
    <w:rsid w:val="00B77768"/>
    <w:rsid w:val="00B90CEF"/>
    <w:rsid w:val="00B93DD6"/>
    <w:rsid w:val="00BA0ACD"/>
    <w:rsid w:val="00BA7954"/>
    <w:rsid w:val="00BD0182"/>
    <w:rsid w:val="00BD2F42"/>
    <w:rsid w:val="00BD4966"/>
    <w:rsid w:val="00BD49FF"/>
    <w:rsid w:val="00BD5E08"/>
    <w:rsid w:val="00BF31D0"/>
    <w:rsid w:val="00C02BF1"/>
    <w:rsid w:val="00C07084"/>
    <w:rsid w:val="00C13FFF"/>
    <w:rsid w:val="00C1423E"/>
    <w:rsid w:val="00C273EC"/>
    <w:rsid w:val="00C35F0D"/>
    <w:rsid w:val="00C40429"/>
    <w:rsid w:val="00C43B3D"/>
    <w:rsid w:val="00C507CB"/>
    <w:rsid w:val="00C6599F"/>
    <w:rsid w:val="00C66382"/>
    <w:rsid w:val="00C9752D"/>
    <w:rsid w:val="00CA2F4E"/>
    <w:rsid w:val="00CB2FA6"/>
    <w:rsid w:val="00CB7FD7"/>
    <w:rsid w:val="00CC1031"/>
    <w:rsid w:val="00CC1DC3"/>
    <w:rsid w:val="00CC67A0"/>
    <w:rsid w:val="00CD6BE7"/>
    <w:rsid w:val="00D01AB7"/>
    <w:rsid w:val="00D0692C"/>
    <w:rsid w:val="00D114B5"/>
    <w:rsid w:val="00D26AD5"/>
    <w:rsid w:val="00D305B3"/>
    <w:rsid w:val="00D3538B"/>
    <w:rsid w:val="00D37470"/>
    <w:rsid w:val="00D40DC7"/>
    <w:rsid w:val="00D55AAF"/>
    <w:rsid w:val="00D57065"/>
    <w:rsid w:val="00D63CDC"/>
    <w:rsid w:val="00D643D8"/>
    <w:rsid w:val="00D70AD4"/>
    <w:rsid w:val="00D91149"/>
    <w:rsid w:val="00D920D1"/>
    <w:rsid w:val="00DB5388"/>
    <w:rsid w:val="00DD48AC"/>
    <w:rsid w:val="00DE27D3"/>
    <w:rsid w:val="00DF607C"/>
    <w:rsid w:val="00DF6D94"/>
    <w:rsid w:val="00E008E6"/>
    <w:rsid w:val="00E04735"/>
    <w:rsid w:val="00E05B04"/>
    <w:rsid w:val="00E11FC3"/>
    <w:rsid w:val="00E418B1"/>
    <w:rsid w:val="00E5098C"/>
    <w:rsid w:val="00E722D0"/>
    <w:rsid w:val="00E83554"/>
    <w:rsid w:val="00E90D23"/>
    <w:rsid w:val="00E93F36"/>
    <w:rsid w:val="00EA3E74"/>
    <w:rsid w:val="00EB0FB9"/>
    <w:rsid w:val="00EB2450"/>
    <w:rsid w:val="00EB2E73"/>
    <w:rsid w:val="00ED0D7E"/>
    <w:rsid w:val="00ED4C63"/>
    <w:rsid w:val="00F21FB5"/>
    <w:rsid w:val="00F22203"/>
    <w:rsid w:val="00F30FC6"/>
    <w:rsid w:val="00F30FF0"/>
    <w:rsid w:val="00F36661"/>
    <w:rsid w:val="00F4083A"/>
    <w:rsid w:val="00F51BD2"/>
    <w:rsid w:val="00F5335C"/>
    <w:rsid w:val="00F56553"/>
    <w:rsid w:val="00F65718"/>
    <w:rsid w:val="00F65E08"/>
    <w:rsid w:val="00F76642"/>
    <w:rsid w:val="00F8133D"/>
    <w:rsid w:val="00F827F5"/>
    <w:rsid w:val="00FA0C32"/>
    <w:rsid w:val="00FB415B"/>
    <w:rsid w:val="00FB4F9F"/>
    <w:rsid w:val="00FC49D0"/>
    <w:rsid w:val="00FC6216"/>
    <w:rsid w:val="00FD2BB9"/>
    <w:rsid w:val="00FE216E"/>
    <w:rsid w:val="00FE3AC6"/>
    <w:rsid w:val="00FE4C68"/>
    <w:rsid w:val="00FE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6DE0D0BF"/>
  <w15:docId w15:val="{603C4791-EA9E-4DBC-8BCA-6027C569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47A"/>
    <w:pPr>
      <w:spacing w:before="100" w:beforeAutospacing="1" w:after="100" w:afterAutospacing="1" w:line="432" w:lineRule="atLeast"/>
      <w:ind w:left="714" w:hanging="357"/>
    </w:pPr>
    <w:rPr>
      <w:sz w:val="24"/>
      <w:szCs w:val="24"/>
      <w:lang w:eastAsia="en-US"/>
    </w:rPr>
  </w:style>
  <w:style w:type="paragraph" w:styleId="Heading1">
    <w:name w:val="heading 1"/>
    <w:basedOn w:val="Normal"/>
    <w:next w:val="Normal"/>
    <w:qFormat/>
    <w:rsid w:val="000D747A"/>
    <w:pPr>
      <w:keepNext/>
      <w:pBdr>
        <w:top w:val="single" w:sz="4" w:space="1" w:color="auto"/>
      </w:pBdr>
      <w:jc w:val="center"/>
      <w:outlineLvl w:val="0"/>
    </w:pPr>
    <w:rPr>
      <w:sz w:val="28"/>
      <w:u w:val="single"/>
    </w:rPr>
  </w:style>
  <w:style w:type="paragraph" w:styleId="Heading2">
    <w:name w:val="heading 2"/>
    <w:basedOn w:val="Normal"/>
    <w:next w:val="Normal"/>
    <w:qFormat/>
    <w:rsid w:val="000D747A"/>
    <w:pPr>
      <w:keepNext/>
      <w:pBdr>
        <w:top w:val="single" w:sz="4" w:space="1" w:color="auto"/>
      </w:pBdr>
      <w:jc w:val="center"/>
      <w:outlineLvl w:val="1"/>
    </w:pPr>
    <w:rPr>
      <w:sz w:val="32"/>
      <w:u w:val="single"/>
    </w:rPr>
  </w:style>
  <w:style w:type="paragraph" w:styleId="Heading3">
    <w:name w:val="heading 3"/>
    <w:basedOn w:val="Normal"/>
    <w:next w:val="Normal"/>
    <w:qFormat/>
    <w:rsid w:val="000D747A"/>
    <w:pPr>
      <w:keepNext/>
      <w:jc w:val="center"/>
      <w:outlineLvl w:val="2"/>
    </w:pPr>
    <w:rPr>
      <w:sz w:val="28"/>
      <w:u w:val="single"/>
    </w:rPr>
  </w:style>
  <w:style w:type="paragraph" w:styleId="Heading4">
    <w:name w:val="heading 4"/>
    <w:basedOn w:val="Normal"/>
    <w:next w:val="Normal"/>
    <w:qFormat/>
    <w:rsid w:val="000D747A"/>
    <w:pPr>
      <w:keepNext/>
      <w:outlineLvl w:val="3"/>
    </w:pPr>
    <w:rPr>
      <w:sz w:val="28"/>
    </w:rPr>
  </w:style>
  <w:style w:type="paragraph" w:styleId="Heading5">
    <w:name w:val="heading 5"/>
    <w:basedOn w:val="Normal"/>
    <w:next w:val="Normal"/>
    <w:qFormat/>
    <w:rsid w:val="000D747A"/>
    <w:pPr>
      <w:keepNext/>
      <w:ind w:left="3600" w:firstLine="720"/>
      <w:outlineLvl w:val="4"/>
    </w:pPr>
    <w:rPr>
      <w:sz w:val="28"/>
    </w:rPr>
  </w:style>
  <w:style w:type="paragraph" w:styleId="Heading6">
    <w:name w:val="heading 6"/>
    <w:basedOn w:val="Normal"/>
    <w:next w:val="Normal"/>
    <w:qFormat/>
    <w:rsid w:val="000D747A"/>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747A"/>
    <w:pPr>
      <w:jc w:val="center"/>
    </w:pPr>
    <w:rPr>
      <w:b/>
      <w:bCs/>
      <w:sz w:val="28"/>
      <w:u w:val="single"/>
    </w:rPr>
  </w:style>
  <w:style w:type="paragraph" w:styleId="Subtitle">
    <w:name w:val="Subtitle"/>
    <w:basedOn w:val="Normal"/>
    <w:qFormat/>
    <w:rsid w:val="000D747A"/>
    <w:pPr>
      <w:jc w:val="center"/>
    </w:pPr>
    <w:rPr>
      <w:sz w:val="28"/>
    </w:rPr>
  </w:style>
  <w:style w:type="paragraph" w:styleId="BodyText">
    <w:name w:val="Body Text"/>
    <w:basedOn w:val="Normal"/>
    <w:link w:val="BodyTextChar"/>
    <w:rsid w:val="000D747A"/>
    <w:pPr>
      <w:jc w:val="center"/>
    </w:pPr>
    <w:rPr>
      <w:sz w:val="28"/>
    </w:rPr>
  </w:style>
  <w:style w:type="paragraph" w:styleId="HTMLPreformatted">
    <w:name w:val="HTML Preformatted"/>
    <w:basedOn w:val="Normal"/>
    <w:link w:val="HTMLPreformattedChar"/>
    <w:uiPriority w:val="99"/>
    <w:rsid w:val="000D7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rsid w:val="000D747A"/>
    <w:rPr>
      <w:color w:val="0000FF"/>
      <w:u w:val="single"/>
    </w:rPr>
  </w:style>
  <w:style w:type="paragraph" w:styleId="BodyTextIndent">
    <w:name w:val="Body Text Indent"/>
    <w:basedOn w:val="Normal"/>
    <w:rsid w:val="000D747A"/>
    <w:pPr>
      <w:ind w:left="3600" w:firstLine="720"/>
    </w:pPr>
  </w:style>
  <w:style w:type="character" w:styleId="FollowedHyperlink">
    <w:name w:val="FollowedHyperlink"/>
    <w:basedOn w:val="DefaultParagraphFont"/>
    <w:rsid w:val="000D747A"/>
    <w:rPr>
      <w:color w:val="800080"/>
      <w:u w:val="single"/>
    </w:rPr>
  </w:style>
  <w:style w:type="paragraph" w:styleId="DocumentMap">
    <w:name w:val="Document Map"/>
    <w:basedOn w:val="Normal"/>
    <w:semiHidden/>
    <w:rsid w:val="000D747A"/>
    <w:pPr>
      <w:shd w:val="clear" w:color="auto" w:fill="000080"/>
    </w:pPr>
    <w:rPr>
      <w:rFonts w:ascii="Tahoma" w:hAnsi="Tahoma" w:cs="Tahoma"/>
    </w:rPr>
  </w:style>
  <w:style w:type="character" w:customStyle="1" w:styleId="title1">
    <w:name w:val="title1"/>
    <w:basedOn w:val="DefaultParagraphFont"/>
    <w:rsid w:val="000138E3"/>
    <w:rPr>
      <w:rFonts w:ascii="Arial" w:hAnsi="Arial" w:cs="Arial" w:hint="default"/>
      <w:b/>
      <w:bCs/>
      <w:color w:val="024F63"/>
      <w:sz w:val="32"/>
      <w:szCs w:val="32"/>
    </w:rPr>
  </w:style>
  <w:style w:type="character" w:customStyle="1" w:styleId="date1">
    <w:name w:val="date1"/>
    <w:basedOn w:val="DefaultParagraphFont"/>
    <w:rsid w:val="000138E3"/>
    <w:rPr>
      <w:rFonts w:ascii="Arial" w:hAnsi="Arial" w:cs="Arial" w:hint="default"/>
      <w:b/>
      <w:bCs/>
      <w:color w:val="666666"/>
      <w:sz w:val="21"/>
      <w:szCs w:val="21"/>
    </w:rPr>
  </w:style>
  <w:style w:type="character" w:customStyle="1" w:styleId="blacksml1">
    <w:name w:val="blacksml1"/>
    <w:basedOn w:val="DefaultParagraphFont"/>
    <w:rsid w:val="007F7419"/>
    <w:rPr>
      <w:rFonts w:ascii="Verdana" w:hAnsi="Verdana" w:hint="default"/>
      <w:strike w:val="0"/>
      <w:dstrike w:val="0"/>
      <w:color w:val="000000"/>
      <w:sz w:val="15"/>
      <w:szCs w:val="15"/>
      <w:u w:val="none"/>
      <w:effect w:val="none"/>
    </w:rPr>
  </w:style>
  <w:style w:type="character" w:customStyle="1" w:styleId="author1">
    <w:name w:val="author1"/>
    <w:basedOn w:val="DefaultParagraphFont"/>
    <w:rsid w:val="007F7419"/>
    <w:rPr>
      <w:rFonts w:ascii="Verdana" w:hAnsi="Verdana" w:hint="default"/>
      <w:strike w:val="0"/>
      <w:dstrike w:val="0"/>
      <w:color w:val="000000"/>
      <w:sz w:val="20"/>
      <w:szCs w:val="20"/>
      <w:u w:val="none"/>
      <w:effect w:val="none"/>
    </w:rPr>
  </w:style>
  <w:style w:type="character" w:styleId="Strong">
    <w:name w:val="Strong"/>
    <w:basedOn w:val="DefaultParagraphFont"/>
    <w:uiPriority w:val="22"/>
    <w:qFormat/>
    <w:rsid w:val="005A601B"/>
    <w:rPr>
      <w:b/>
      <w:bCs/>
    </w:rPr>
  </w:style>
  <w:style w:type="character" w:customStyle="1" w:styleId="ti">
    <w:name w:val="ti"/>
    <w:basedOn w:val="DefaultParagraphFont"/>
    <w:rsid w:val="006D303A"/>
  </w:style>
  <w:style w:type="character" w:customStyle="1" w:styleId="volume">
    <w:name w:val="volume"/>
    <w:basedOn w:val="DefaultParagraphFont"/>
    <w:rsid w:val="005D5FEC"/>
  </w:style>
  <w:style w:type="character" w:customStyle="1" w:styleId="issue">
    <w:name w:val="issue"/>
    <w:basedOn w:val="DefaultParagraphFont"/>
    <w:rsid w:val="005D5FEC"/>
  </w:style>
  <w:style w:type="character" w:customStyle="1" w:styleId="pages">
    <w:name w:val="pages"/>
    <w:basedOn w:val="DefaultParagraphFont"/>
    <w:rsid w:val="005D5FEC"/>
  </w:style>
  <w:style w:type="paragraph" w:customStyle="1" w:styleId="authors1">
    <w:name w:val="authors1"/>
    <w:basedOn w:val="Normal"/>
    <w:rsid w:val="00BD2F42"/>
    <w:pPr>
      <w:spacing w:before="72" w:line="240" w:lineRule="atLeast"/>
      <w:ind w:left="825"/>
    </w:pPr>
    <w:rPr>
      <w:sz w:val="22"/>
      <w:szCs w:val="22"/>
      <w:lang w:val="en-US"/>
    </w:rPr>
  </w:style>
  <w:style w:type="paragraph" w:customStyle="1" w:styleId="rprtbody1">
    <w:name w:val="rprtbody1"/>
    <w:basedOn w:val="Normal"/>
    <w:rsid w:val="00B513DC"/>
    <w:pPr>
      <w:spacing w:before="34" w:after="34"/>
    </w:pPr>
    <w:rPr>
      <w:sz w:val="28"/>
      <w:szCs w:val="28"/>
      <w:lang w:eastAsia="en-GB"/>
    </w:rPr>
  </w:style>
  <w:style w:type="paragraph" w:customStyle="1" w:styleId="aux1">
    <w:name w:val="aux1"/>
    <w:basedOn w:val="Normal"/>
    <w:rsid w:val="00B513DC"/>
    <w:pPr>
      <w:spacing w:line="320" w:lineRule="atLeast"/>
    </w:pPr>
    <w:rPr>
      <w:lang w:eastAsia="en-GB"/>
    </w:rPr>
  </w:style>
  <w:style w:type="character" w:customStyle="1" w:styleId="src1">
    <w:name w:val="src1"/>
    <w:basedOn w:val="DefaultParagraphFont"/>
    <w:rsid w:val="00B513DC"/>
    <w:rPr>
      <w:vanish w:val="0"/>
      <w:webHidden w:val="0"/>
      <w:specVanish w:val="0"/>
    </w:rPr>
  </w:style>
  <w:style w:type="character" w:customStyle="1" w:styleId="jrnl">
    <w:name w:val="jrnl"/>
    <w:basedOn w:val="DefaultParagraphFont"/>
    <w:rsid w:val="00B513DC"/>
  </w:style>
  <w:style w:type="paragraph" w:customStyle="1" w:styleId="desc1">
    <w:name w:val="desc1"/>
    <w:basedOn w:val="Normal"/>
    <w:rsid w:val="00CD6BE7"/>
    <w:rPr>
      <w:sz w:val="28"/>
      <w:szCs w:val="28"/>
      <w:lang w:eastAsia="en-GB"/>
    </w:rPr>
  </w:style>
  <w:style w:type="paragraph" w:styleId="NoSpacing">
    <w:name w:val="No Spacing"/>
    <w:uiPriority w:val="1"/>
    <w:qFormat/>
    <w:rsid w:val="005279DB"/>
    <w:pPr>
      <w:spacing w:beforeAutospacing="1" w:afterAutospacing="1"/>
      <w:ind w:left="714" w:hanging="357"/>
    </w:pPr>
    <w:rPr>
      <w:sz w:val="24"/>
      <w:szCs w:val="24"/>
      <w:lang w:eastAsia="en-US"/>
    </w:rPr>
  </w:style>
  <w:style w:type="paragraph" w:customStyle="1" w:styleId="Title10">
    <w:name w:val="Title1"/>
    <w:basedOn w:val="Normal"/>
    <w:rsid w:val="00CB2FA6"/>
    <w:pPr>
      <w:spacing w:line="240" w:lineRule="auto"/>
      <w:ind w:left="0" w:firstLine="0"/>
    </w:pPr>
    <w:rPr>
      <w:lang w:eastAsia="en-GB"/>
    </w:rPr>
  </w:style>
  <w:style w:type="paragraph" w:customStyle="1" w:styleId="desc">
    <w:name w:val="desc"/>
    <w:basedOn w:val="Normal"/>
    <w:rsid w:val="00CB2FA6"/>
    <w:pPr>
      <w:spacing w:line="240" w:lineRule="auto"/>
      <w:ind w:left="0" w:firstLine="0"/>
    </w:pPr>
    <w:rPr>
      <w:lang w:eastAsia="en-GB"/>
    </w:rPr>
  </w:style>
  <w:style w:type="paragraph" w:customStyle="1" w:styleId="details">
    <w:name w:val="details"/>
    <w:basedOn w:val="Normal"/>
    <w:rsid w:val="00CB2FA6"/>
    <w:pPr>
      <w:spacing w:line="240" w:lineRule="auto"/>
      <w:ind w:left="0" w:firstLine="0"/>
    </w:pPr>
    <w:rPr>
      <w:lang w:eastAsia="en-GB"/>
    </w:rPr>
  </w:style>
  <w:style w:type="character" w:customStyle="1" w:styleId="BodyTextChar">
    <w:name w:val="Body Text Char"/>
    <w:basedOn w:val="DefaultParagraphFont"/>
    <w:link w:val="BodyText"/>
    <w:rsid w:val="00E5098C"/>
    <w:rPr>
      <w:sz w:val="28"/>
      <w:szCs w:val="24"/>
      <w:lang w:eastAsia="en-US"/>
    </w:rPr>
  </w:style>
  <w:style w:type="paragraph" w:customStyle="1" w:styleId="Title11">
    <w:name w:val="Title1"/>
    <w:basedOn w:val="Normal"/>
    <w:rsid w:val="00E5098C"/>
    <w:pPr>
      <w:spacing w:line="240" w:lineRule="auto"/>
      <w:ind w:left="0" w:firstLine="0"/>
    </w:pPr>
    <w:rPr>
      <w:lang w:eastAsia="en-GB"/>
    </w:rPr>
  </w:style>
  <w:style w:type="paragraph" w:styleId="ListParagraph">
    <w:name w:val="List Paragraph"/>
    <w:basedOn w:val="Normal"/>
    <w:uiPriority w:val="34"/>
    <w:qFormat/>
    <w:rsid w:val="000F577F"/>
    <w:pPr>
      <w:autoSpaceDE w:val="0"/>
      <w:autoSpaceDN w:val="0"/>
      <w:spacing w:before="0" w:beforeAutospacing="0" w:after="0" w:afterAutospacing="0" w:line="240" w:lineRule="auto"/>
      <w:ind w:left="720" w:firstLine="0"/>
      <w:contextualSpacing/>
    </w:pPr>
    <w:rPr>
      <w:lang w:val="en-US"/>
    </w:rPr>
  </w:style>
  <w:style w:type="character" w:customStyle="1" w:styleId="HTMLPreformattedChar">
    <w:name w:val="HTML Preformatted Char"/>
    <w:basedOn w:val="DefaultParagraphFont"/>
    <w:link w:val="HTMLPreformatted"/>
    <w:uiPriority w:val="99"/>
    <w:rsid w:val="00F56553"/>
    <w:rPr>
      <w:rFonts w:ascii="Arial Unicode MS" w:eastAsia="Arial Unicode MS" w:hAnsi="Arial Unicode MS" w:cs="Arial Unicode MS"/>
      <w:lang w:eastAsia="en-US"/>
    </w:rPr>
  </w:style>
  <w:style w:type="character" w:customStyle="1" w:styleId="publication-title3">
    <w:name w:val="publication-title3"/>
    <w:basedOn w:val="DefaultParagraphFont"/>
    <w:rsid w:val="00B05E23"/>
  </w:style>
  <w:style w:type="character" w:customStyle="1" w:styleId="NormailChar">
    <w:name w:val="Normail Char"/>
    <w:basedOn w:val="DefaultParagraphFont"/>
    <w:link w:val="Normail"/>
    <w:locked/>
    <w:rsid w:val="00035150"/>
    <w:rPr>
      <w:rFonts w:ascii="Arial (W1)" w:hAnsi="Arial (W1)"/>
      <w:sz w:val="22"/>
      <w:lang w:eastAsia="en-US"/>
    </w:rPr>
  </w:style>
  <w:style w:type="paragraph" w:customStyle="1" w:styleId="Normail">
    <w:name w:val="Normail"/>
    <w:basedOn w:val="PlainText"/>
    <w:link w:val="NormailChar"/>
    <w:rsid w:val="00035150"/>
    <w:pPr>
      <w:spacing w:beforeAutospacing="0" w:afterAutospacing="0"/>
      <w:ind w:left="0" w:firstLine="0"/>
      <w:jc w:val="both"/>
    </w:pPr>
    <w:rPr>
      <w:rFonts w:ascii="Arial (W1)" w:hAnsi="Arial (W1)" w:cs="Times New Roman"/>
      <w:sz w:val="22"/>
      <w:szCs w:val="20"/>
    </w:rPr>
  </w:style>
  <w:style w:type="paragraph" w:styleId="PlainText">
    <w:name w:val="Plain Text"/>
    <w:basedOn w:val="Normal"/>
    <w:link w:val="PlainTextChar"/>
    <w:rsid w:val="00035150"/>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035150"/>
    <w:rPr>
      <w:rFonts w:ascii="Consolas" w:hAnsi="Consolas" w:cs="Consolas"/>
      <w:sz w:val="21"/>
      <w:szCs w:val="21"/>
      <w:lang w:eastAsia="en-US"/>
    </w:rPr>
  </w:style>
  <w:style w:type="character" w:styleId="Emphasis">
    <w:name w:val="Emphasis"/>
    <w:basedOn w:val="DefaultParagraphFont"/>
    <w:uiPriority w:val="20"/>
    <w:qFormat/>
    <w:rsid w:val="00543024"/>
    <w:rPr>
      <w:b/>
      <w:bCs/>
      <w:i w:val="0"/>
      <w:iCs w:val="0"/>
    </w:rPr>
  </w:style>
  <w:style w:type="character" w:customStyle="1" w:styleId="st1">
    <w:name w:val="st1"/>
    <w:basedOn w:val="DefaultParagraphFont"/>
    <w:rsid w:val="00543024"/>
  </w:style>
  <w:style w:type="paragraph" w:styleId="Header">
    <w:name w:val="header"/>
    <w:basedOn w:val="Normal"/>
    <w:link w:val="HeaderChar"/>
    <w:rsid w:val="00751624"/>
    <w:pPr>
      <w:tabs>
        <w:tab w:val="center" w:pos="4513"/>
        <w:tab w:val="right" w:pos="9026"/>
      </w:tabs>
      <w:spacing w:before="0" w:after="0" w:line="240" w:lineRule="auto"/>
    </w:pPr>
  </w:style>
  <w:style w:type="character" w:customStyle="1" w:styleId="HeaderChar">
    <w:name w:val="Header Char"/>
    <w:basedOn w:val="DefaultParagraphFont"/>
    <w:link w:val="Header"/>
    <w:rsid w:val="00751624"/>
    <w:rPr>
      <w:sz w:val="24"/>
      <w:szCs w:val="24"/>
      <w:lang w:eastAsia="en-US"/>
    </w:rPr>
  </w:style>
  <w:style w:type="paragraph" w:styleId="Footer">
    <w:name w:val="footer"/>
    <w:basedOn w:val="Normal"/>
    <w:link w:val="FooterChar"/>
    <w:rsid w:val="00751624"/>
    <w:pPr>
      <w:tabs>
        <w:tab w:val="center" w:pos="4513"/>
        <w:tab w:val="right" w:pos="9026"/>
      </w:tabs>
      <w:spacing w:before="0" w:after="0" w:line="240" w:lineRule="auto"/>
    </w:pPr>
  </w:style>
  <w:style w:type="character" w:customStyle="1" w:styleId="FooterChar">
    <w:name w:val="Footer Char"/>
    <w:basedOn w:val="DefaultParagraphFont"/>
    <w:link w:val="Footer"/>
    <w:rsid w:val="00751624"/>
    <w:rPr>
      <w:sz w:val="24"/>
      <w:szCs w:val="24"/>
      <w:lang w:eastAsia="en-US"/>
    </w:rPr>
  </w:style>
  <w:style w:type="paragraph" w:styleId="BalloonText">
    <w:name w:val="Balloon Text"/>
    <w:basedOn w:val="Normal"/>
    <w:link w:val="BalloonTextChar"/>
    <w:rsid w:val="00D114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114B5"/>
    <w:rPr>
      <w:rFonts w:ascii="Tahoma" w:hAnsi="Tahoma" w:cs="Tahoma"/>
      <w:sz w:val="16"/>
      <w:szCs w:val="16"/>
      <w:lang w:eastAsia="en-US"/>
    </w:rPr>
  </w:style>
  <w:style w:type="paragraph" w:styleId="NormalWeb">
    <w:name w:val="Normal (Web)"/>
    <w:basedOn w:val="Normal"/>
    <w:uiPriority w:val="99"/>
    <w:rsid w:val="00D114B5"/>
    <w:pPr>
      <w:spacing w:line="240" w:lineRule="auto"/>
      <w:ind w:left="0" w:firstLine="0"/>
    </w:pPr>
    <w:rPr>
      <w:lang w:val="en-US"/>
    </w:rPr>
  </w:style>
  <w:style w:type="character" w:customStyle="1" w:styleId="apple-converted-space">
    <w:name w:val="apple-converted-space"/>
    <w:basedOn w:val="DefaultParagraphFont"/>
    <w:rsid w:val="001249F9"/>
  </w:style>
  <w:style w:type="paragraph" w:customStyle="1" w:styleId="source">
    <w:name w:val="source"/>
    <w:basedOn w:val="Normal"/>
    <w:rsid w:val="001249F9"/>
    <w:pPr>
      <w:spacing w:line="240" w:lineRule="auto"/>
      <w:ind w:left="0" w:firstLine="0"/>
    </w:pPr>
    <w:rPr>
      <w:lang w:eastAsia="en-GB"/>
    </w:rPr>
  </w:style>
  <w:style w:type="character" w:styleId="HTMLCite">
    <w:name w:val="HTML Cite"/>
    <w:basedOn w:val="DefaultParagraphFont"/>
    <w:uiPriority w:val="99"/>
    <w:semiHidden/>
    <w:unhideWhenUsed/>
    <w:rsid w:val="009D5BEF"/>
    <w:rPr>
      <w:i/>
      <w:iCs/>
    </w:rPr>
  </w:style>
  <w:style w:type="character" w:customStyle="1" w:styleId="visually-hidden">
    <w:name w:val="visually-hidden"/>
    <w:basedOn w:val="DefaultParagraphFont"/>
    <w:rsid w:val="009B10E6"/>
  </w:style>
  <w:style w:type="character" w:customStyle="1" w:styleId="highwire-citation-author">
    <w:name w:val="highwire-citation-author"/>
    <w:basedOn w:val="DefaultParagraphFont"/>
    <w:rsid w:val="00DF6D94"/>
  </w:style>
  <w:style w:type="character" w:customStyle="1" w:styleId="nlm-given-names">
    <w:name w:val="nlm-given-names"/>
    <w:basedOn w:val="DefaultParagraphFont"/>
    <w:rsid w:val="00DF6D94"/>
  </w:style>
  <w:style w:type="character" w:customStyle="1" w:styleId="nlm-surname">
    <w:name w:val="nlm-surname"/>
    <w:basedOn w:val="DefaultParagraphFont"/>
    <w:rsid w:val="00DF6D94"/>
  </w:style>
  <w:style w:type="character" w:styleId="UnresolvedMention">
    <w:name w:val="Unresolved Mention"/>
    <w:basedOn w:val="DefaultParagraphFont"/>
    <w:uiPriority w:val="99"/>
    <w:semiHidden/>
    <w:unhideWhenUsed/>
    <w:rsid w:val="00D7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9636">
      <w:bodyDiv w:val="1"/>
      <w:marLeft w:val="0"/>
      <w:marRight w:val="0"/>
      <w:marTop w:val="0"/>
      <w:marBottom w:val="0"/>
      <w:divBdr>
        <w:top w:val="none" w:sz="0" w:space="0" w:color="auto"/>
        <w:left w:val="none" w:sz="0" w:space="0" w:color="auto"/>
        <w:bottom w:val="none" w:sz="0" w:space="0" w:color="auto"/>
        <w:right w:val="none" w:sz="0" w:space="0" w:color="auto"/>
      </w:divBdr>
    </w:div>
    <w:div w:id="322315251">
      <w:bodyDiv w:val="1"/>
      <w:marLeft w:val="0"/>
      <w:marRight w:val="0"/>
      <w:marTop w:val="0"/>
      <w:marBottom w:val="0"/>
      <w:divBdr>
        <w:top w:val="none" w:sz="0" w:space="0" w:color="auto"/>
        <w:left w:val="none" w:sz="0" w:space="0" w:color="auto"/>
        <w:bottom w:val="none" w:sz="0" w:space="0" w:color="auto"/>
        <w:right w:val="none" w:sz="0" w:space="0" w:color="auto"/>
      </w:divBdr>
      <w:divsChild>
        <w:div w:id="1363821403">
          <w:marLeft w:val="0"/>
          <w:marRight w:val="0"/>
          <w:marTop w:val="0"/>
          <w:marBottom w:val="0"/>
          <w:divBdr>
            <w:top w:val="none" w:sz="0" w:space="0" w:color="auto"/>
            <w:left w:val="none" w:sz="0" w:space="0" w:color="auto"/>
            <w:bottom w:val="none" w:sz="0" w:space="0" w:color="auto"/>
            <w:right w:val="none" w:sz="0" w:space="0" w:color="auto"/>
          </w:divBdr>
        </w:div>
      </w:divsChild>
    </w:div>
    <w:div w:id="343702304">
      <w:bodyDiv w:val="1"/>
      <w:marLeft w:val="0"/>
      <w:marRight w:val="0"/>
      <w:marTop w:val="0"/>
      <w:marBottom w:val="0"/>
      <w:divBdr>
        <w:top w:val="none" w:sz="0" w:space="0" w:color="auto"/>
        <w:left w:val="none" w:sz="0" w:space="0" w:color="auto"/>
        <w:bottom w:val="none" w:sz="0" w:space="0" w:color="auto"/>
        <w:right w:val="none" w:sz="0" w:space="0" w:color="auto"/>
      </w:divBdr>
      <w:divsChild>
        <w:div w:id="1313367378">
          <w:marLeft w:val="0"/>
          <w:marRight w:val="0"/>
          <w:marTop w:val="0"/>
          <w:marBottom w:val="0"/>
          <w:divBdr>
            <w:top w:val="none" w:sz="0" w:space="0" w:color="auto"/>
            <w:left w:val="none" w:sz="0" w:space="0" w:color="auto"/>
            <w:bottom w:val="none" w:sz="0" w:space="0" w:color="auto"/>
            <w:right w:val="none" w:sz="0" w:space="0" w:color="auto"/>
          </w:divBdr>
          <w:divsChild>
            <w:div w:id="1869218454">
              <w:marLeft w:val="0"/>
              <w:marRight w:val="0"/>
              <w:marTop w:val="0"/>
              <w:marBottom w:val="0"/>
              <w:divBdr>
                <w:top w:val="none" w:sz="0" w:space="0" w:color="auto"/>
                <w:left w:val="none" w:sz="0" w:space="0" w:color="auto"/>
                <w:bottom w:val="none" w:sz="0" w:space="0" w:color="auto"/>
                <w:right w:val="none" w:sz="0" w:space="0" w:color="auto"/>
              </w:divBdr>
              <w:divsChild>
                <w:div w:id="1546405152">
                  <w:marLeft w:val="0"/>
                  <w:marRight w:val="0"/>
                  <w:marTop w:val="750"/>
                  <w:marBottom w:val="0"/>
                  <w:divBdr>
                    <w:top w:val="none" w:sz="0" w:space="0" w:color="auto"/>
                    <w:left w:val="none" w:sz="0" w:space="0" w:color="auto"/>
                    <w:bottom w:val="none" w:sz="0" w:space="0" w:color="auto"/>
                    <w:right w:val="none" w:sz="0" w:space="0" w:color="auto"/>
                  </w:divBdr>
                  <w:divsChild>
                    <w:div w:id="451435275">
                      <w:marLeft w:val="0"/>
                      <w:marRight w:val="0"/>
                      <w:marTop w:val="0"/>
                      <w:marBottom w:val="0"/>
                      <w:divBdr>
                        <w:top w:val="none" w:sz="0" w:space="0" w:color="auto"/>
                        <w:left w:val="none" w:sz="0" w:space="0" w:color="auto"/>
                        <w:bottom w:val="none" w:sz="0" w:space="0" w:color="auto"/>
                        <w:right w:val="none" w:sz="0" w:space="0" w:color="auto"/>
                      </w:divBdr>
                      <w:divsChild>
                        <w:div w:id="381296846">
                          <w:marLeft w:val="0"/>
                          <w:marRight w:val="0"/>
                          <w:marTop w:val="0"/>
                          <w:marBottom w:val="0"/>
                          <w:divBdr>
                            <w:top w:val="none" w:sz="0" w:space="0" w:color="auto"/>
                            <w:left w:val="none" w:sz="0" w:space="0" w:color="auto"/>
                            <w:bottom w:val="none" w:sz="0" w:space="0" w:color="auto"/>
                            <w:right w:val="none" w:sz="0" w:space="0" w:color="auto"/>
                          </w:divBdr>
                          <w:divsChild>
                            <w:div w:id="1735274647">
                              <w:marLeft w:val="0"/>
                              <w:marRight w:val="0"/>
                              <w:marTop w:val="0"/>
                              <w:marBottom w:val="0"/>
                              <w:divBdr>
                                <w:top w:val="none" w:sz="0" w:space="0" w:color="auto"/>
                                <w:left w:val="single" w:sz="6" w:space="0" w:color="CCCCCC"/>
                                <w:bottom w:val="none" w:sz="0" w:space="0" w:color="auto"/>
                                <w:right w:val="single" w:sz="6" w:space="0" w:color="CCCCCC"/>
                              </w:divBdr>
                              <w:divsChild>
                                <w:div w:id="279193245">
                                  <w:marLeft w:val="0"/>
                                  <w:marRight w:val="0"/>
                                  <w:marTop w:val="0"/>
                                  <w:marBottom w:val="0"/>
                                  <w:divBdr>
                                    <w:top w:val="none" w:sz="0" w:space="0" w:color="auto"/>
                                    <w:left w:val="none" w:sz="0" w:space="0" w:color="auto"/>
                                    <w:bottom w:val="none" w:sz="0" w:space="0" w:color="auto"/>
                                    <w:right w:val="single" w:sz="6" w:space="15" w:color="CCCCCC"/>
                                  </w:divBdr>
                                  <w:divsChild>
                                    <w:div w:id="784039118">
                                      <w:marLeft w:val="0"/>
                                      <w:marRight w:val="0"/>
                                      <w:marTop w:val="0"/>
                                      <w:marBottom w:val="0"/>
                                      <w:divBdr>
                                        <w:top w:val="none" w:sz="0" w:space="0" w:color="auto"/>
                                        <w:left w:val="none" w:sz="0" w:space="0" w:color="auto"/>
                                        <w:bottom w:val="none" w:sz="0" w:space="0" w:color="auto"/>
                                        <w:right w:val="none" w:sz="0" w:space="0" w:color="auto"/>
                                      </w:divBdr>
                                      <w:divsChild>
                                        <w:div w:id="1513452857">
                                          <w:marLeft w:val="0"/>
                                          <w:marRight w:val="0"/>
                                          <w:marTop w:val="0"/>
                                          <w:marBottom w:val="0"/>
                                          <w:divBdr>
                                            <w:top w:val="none" w:sz="0" w:space="0" w:color="auto"/>
                                            <w:left w:val="none" w:sz="0" w:space="0" w:color="auto"/>
                                            <w:bottom w:val="none" w:sz="0" w:space="0" w:color="auto"/>
                                            <w:right w:val="none" w:sz="0" w:space="0" w:color="auto"/>
                                          </w:divBdr>
                                          <w:divsChild>
                                            <w:div w:id="1836873121">
                                              <w:marLeft w:val="0"/>
                                              <w:marRight w:val="0"/>
                                              <w:marTop w:val="0"/>
                                              <w:marBottom w:val="600"/>
                                              <w:divBdr>
                                                <w:top w:val="none" w:sz="0" w:space="0" w:color="auto"/>
                                                <w:left w:val="none" w:sz="0" w:space="0" w:color="auto"/>
                                                <w:bottom w:val="none" w:sz="0" w:space="0" w:color="auto"/>
                                                <w:right w:val="none" w:sz="0" w:space="0" w:color="auto"/>
                                              </w:divBdr>
                                              <w:divsChild>
                                                <w:div w:id="2103447108">
                                                  <w:marLeft w:val="0"/>
                                                  <w:marRight w:val="0"/>
                                                  <w:marTop w:val="0"/>
                                                  <w:marBottom w:val="0"/>
                                                  <w:divBdr>
                                                    <w:top w:val="none" w:sz="0" w:space="0" w:color="auto"/>
                                                    <w:left w:val="none" w:sz="0" w:space="0" w:color="auto"/>
                                                    <w:bottom w:val="none" w:sz="0" w:space="0" w:color="auto"/>
                                                    <w:right w:val="none" w:sz="0" w:space="0" w:color="auto"/>
                                                  </w:divBdr>
                                                </w:div>
                                                <w:div w:id="1682660415">
                                                  <w:marLeft w:val="0"/>
                                                  <w:marRight w:val="0"/>
                                                  <w:marTop w:val="0"/>
                                                  <w:marBottom w:val="0"/>
                                                  <w:divBdr>
                                                    <w:top w:val="none" w:sz="0" w:space="0" w:color="auto"/>
                                                    <w:left w:val="none" w:sz="0" w:space="0" w:color="auto"/>
                                                    <w:bottom w:val="none" w:sz="0" w:space="0" w:color="auto"/>
                                                    <w:right w:val="none" w:sz="0" w:space="0" w:color="auto"/>
                                                  </w:divBdr>
                                                </w:div>
                                                <w:div w:id="63340307">
                                                  <w:marLeft w:val="0"/>
                                                  <w:marRight w:val="0"/>
                                                  <w:marTop w:val="0"/>
                                                  <w:marBottom w:val="0"/>
                                                  <w:divBdr>
                                                    <w:top w:val="none" w:sz="0" w:space="0" w:color="auto"/>
                                                    <w:left w:val="none" w:sz="0" w:space="0" w:color="auto"/>
                                                    <w:bottom w:val="none" w:sz="0" w:space="0" w:color="auto"/>
                                                    <w:right w:val="none" w:sz="0" w:space="0" w:color="auto"/>
                                                  </w:divBdr>
                                                </w:div>
                                                <w:div w:id="9373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052093">
      <w:bodyDiv w:val="1"/>
      <w:marLeft w:val="0"/>
      <w:marRight w:val="0"/>
      <w:marTop w:val="0"/>
      <w:marBottom w:val="0"/>
      <w:divBdr>
        <w:top w:val="none" w:sz="0" w:space="0" w:color="auto"/>
        <w:left w:val="none" w:sz="0" w:space="0" w:color="auto"/>
        <w:bottom w:val="none" w:sz="0" w:space="0" w:color="auto"/>
        <w:right w:val="none" w:sz="0" w:space="0" w:color="auto"/>
      </w:divBdr>
      <w:divsChild>
        <w:div w:id="312374345">
          <w:marLeft w:val="0"/>
          <w:marRight w:val="0"/>
          <w:marTop w:val="0"/>
          <w:marBottom w:val="0"/>
          <w:divBdr>
            <w:top w:val="none" w:sz="0" w:space="0" w:color="auto"/>
            <w:left w:val="none" w:sz="0" w:space="0" w:color="auto"/>
            <w:bottom w:val="none" w:sz="0" w:space="0" w:color="auto"/>
            <w:right w:val="none" w:sz="0" w:space="0" w:color="auto"/>
          </w:divBdr>
        </w:div>
        <w:div w:id="1040397912">
          <w:marLeft w:val="0"/>
          <w:marRight w:val="0"/>
          <w:marTop w:val="0"/>
          <w:marBottom w:val="0"/>
          <w:divBdr>
            <w:top w:val="none" w:sz="0" w:space="0" w:color="auto"/>
            <w:left w:val="none" w:sz="0" w:space="0" w:color="auto"/>
            <w:bottom w:val="none" w:sz="0" w:space="0" w:color="auto"/>
            <w:right w:val="none" w:sz="0" w:space="0" w:color="auto"/>
          </w:divBdr>
        </w:div>
        <w:div w:id="1887331556">
          <w:marLeft w:val="0"/>
          <w:marRight w:val="0"/>
          <w:marTop w:val="0"/>
          <w:marBottom w:val="0"/>
          <w:divBdr>
            <w:top w:val="none" w:sz="0" w:space="0" w:color="auto"/>
            <w:left w:val="none" w:sz="0" w:space="0" w:color="auto"/>
            <w:bottom w:val="none" w:sz="0" w:space="0" w:color="auto"/>
            <w:right w:val="none" w:sz="0" w:space="0" w:color="auto"/>
          </w:divBdr>
        </w:div>
      </w:divsChild>
    </w:div>
    <w:div w:id="404644074">
      <w:bodyDiv w:val="1"/>
      <w:marLeft w:val="0"/>
      <w:marRight w:val="0"/>
      <w:marTop w:val="0"/>
      <w:marBottom w:val="0"/>
      <w:divBdr>
        <w:top w:val="none" w:sz="0" w:space="0" w:color="auto"/>
        <w:left w:val="none" w:sz="0" w:space="0" w:color="auto"/>
        <w:bottom w:val="none" w:sz="0" w:space="0" w:color="auto"/>
        <w:right w:val="none" w:sz="0" w:space="0" w:color="auto"/>
      </w:divBdr>
      <w:divsChild>
        <w:div w:id="672876363">
          <w:marLeft w:val="0"/>
          <w:marRight w:val="0"/>
          <w:marTop w:val="0"/>
          <w:marBottom w:val="0"/>
          <w:divBdr>
            <w:top w:val="none" w:sz="0" w:space="0" w:color="auto"/>
            <w:left w:val="none" w:sz="0" w:space="0" w:color="auto"/>
            <w:bottom w:val="none" w:sz="0" w:space="0" w:color="auto"/>
            <w:right w:val="none" w:sz="0" w:space="0" w:color="auto"/>
          </w:divBdr>
        </w:div>
      </w:divsChild>
    </w:div>
    <w:div w:id="418604372">
      <w:bodyDiv w:val="1"/>
      <w:marLeft w:val="0"/>
      <w:marRight w:val="0"/>
      <w:marTop w:val="0"/>
      <w:marBottom w:val="0"/>
      <w:divBdr>
        <w:top w:val="none" w:sz="0" w:space="0" w:color="auto"/>
        <w:left w:val="none" w:sz="0" w:space="0" w:color="auto"/>
        <w:bottom w:val="none" w:sz="0" w:space="0" w:color="auto"/>
        <w:right w:val="none" w:sz="0" w:space="0" w:color="auto"/>
      </w:divBdr>
    </w:div>
    <w:div w:id="459619057">
      <w:bodyDiv w:val="1"/>
      <w:marLeft w:val="0"/>
      <w:marRight w:val="0"/>
      <w:marTop w:val="0"/>
      <w:marBottom w:val="0"/>
      <w:divBdr>
        <w:top w:val="none" w:sz="0" w:space="0" w:color="auto"/>
        <w:left w:val="none" w:sz="0" w:space="0" w:color="auto"/>
        <w:bottom w:val="none" w:sz="0" w:space="0" w:color="auto"/>
        <w:right w:val="none" w:sz="0" w:space="0" w:color="auto"/>
      </w:divBdr>
      <w:divsChild>
        <w:div w:id="1617760935">
          <w:marLeft w:val="120"/>
          <w:marRight w:val="120"/>
          <w:marTop w:val="0"/>
          <w:marBottom w:val="0"/>
          <w:divBdr>
            <w:top w:val="none" w:sz="0" w:space="0" w:color="auto"/>
            <w:left w:val="none" w:sz="0" w:space="0" w:color="auto"/>
            <w:bottom w:val="none" w:sz="0" w:space="0" w:color="auto"/>
            <w:right w:val="none" w:sz="0" w:space="0" w:color="auto"/>
          </w:divBdr>
          <w:divsChild>
            <w:div w:id="58403302">
              <w:marLeft w:val="0"/>
              <w:marRight w:val="0"/>
              <w:marTop w:val="0"/>
              <w:marBottom w:val="0"/>
              <w:divBdr>
                <w:top w:val="none" w:sz="0" w:space="0" w:color="auto"/>
                <w:left w:val="none" w:sz="0" w:space="0" w:color="auto"/>
                <w:bottom w:val="none" w:sz="0" w:space="0" w:color="auto"/>
                <w:right w:val="none" w:sz="0" w:space="0" w:color="auto"/>
              </w:divBdr>
              <w:divsChild>
                <w:div w:id="138233941">
                  <w:marLeft w:val="0"/>
                  <w:marRight w:val="0"/>
                  <w:marTop w:val="72"/>
                  <w:marBottom w:val="0"/>
                  <w:divBdr>
                    <w:top w:val="none" w:sz="0" w:space="0" w:color="auto"/>
                    <w:left w:val="none" w:sz="0" w:space="0" w:color="auto"/>
                    <w:bottom w:val="none" w:sz="0" w:space="0" w:color="auto"/>
                    <w:right w:val="none" w:sz="0" w:space="0" w:color="auto"/>
                  </w:divBdr>
                  <w:divsChild>
                    <w:div w:id="1463646106">
                      <w:marLeft w:val="0"/>
                      <w:marRight w:val="0"/>
                      <w:marTop w:val="0"/>
                      <w:marBottom w:val="0"/>
                      <w:divBdr>
                        <w:top w:val="none" w:sz="0" w:space="0" w:color="auto"/>
                        <w:left w:val="none" w:sz="0" w:space="0" w:color="auto"/>
                        <w:bottom w:val="none" w:sz="0" w:space="0" w:color="auto"/>
                        <w:right w:val="none" w:sz="0" w:space="0" w:color="auto"/>
                      </w:divBdr>
                      <w:divsChild>
                        <w:div w:id="1777600681">
                          <w:marLeft w:val="0"/>
                          <w:marRight w:val="0"/>
                          <w:marTop w:val="0"/>
                          <w:marBottom w:val="0"/>
                          <w:divBdr>
                            <w:top w:val="none" w:sz="0" w:space="0" w:color="auto"/>
                            <w:left w:val="none" w:sz="0" w:space="0" w:color="auto"/>
                            <w:bottom w:val="none" w:sz="0" w:space="0" w:color="auto"/>
                            <w:right w:val="none" w:sz="0" w:space="0" w:color="auto"/>
                          </w:divBdr>
                          <w:divsChild>
                            <w:div w:id="32584810">
                              <w:marLeft w:val="0"/>
                              <w:marRight w:val="0"/>
                              <w:marTop w:val="0"/>
                              <w:marBottom w:val="0"/>
                              <w:divBdr>
                                <w:top w:val="none" w:sz="0" w:space="0" w:color="auto"/>
                                <w:left w:val="none" w:sz="0" w:space="0" w:color="auto"/>
                                <w:bottom w:val="none" w:sz="0" w:space="0" w:color="auto"/>
                                <w:right w:val="none" w:sz="0" w:space="0" w:color="auto"/>
                              </w:divBdr>
                              <w:divsChild>
                                <w:div w:id="1422603361">
                                  <w:marLeft w:val="-120"/>
                                  <w:marRight w:val="0"/>
                                  <w:marTop w:val="0"/>
                                  <w:marBottom w:val="132"/>
                                  <w:divBdr>
                                    <w:top w:val="none" w:sz="0" w:space="0" w:color="auto"/>
                                    <w:left w:val="none" w:sz="0" w:space="0" w:color="auto"/>
                                    <w:bottom w:val="none" w:sz="0" w:space="0" w:color="auto"/>
                                    <w:right w:val="none" w:sz="0" w:space="0" w:color="auto"/>
                                  </w:divBdr>
                                  <w:divsChild>
                                    <w:div w:id="384107542">
                                      <w:marLeft w:val="0"/>
                                      <w:marRight w:val="0"/>
                                      <w:marTop w:val="0"/>
                                      <w:marBottom w:val="0"/>
                                      <w:divBdr>
                                        <w:top w:val="none" w:sz="0" w:space="0" w:color="auto"/>
                                        <w:left w:val="none" w:sz="0" w:space="0" w:color="auto"/>
                                        <w:bottom w:val="none" w:sz="0" w:space="0" w:color="auto"/>
                                        <w:right w:val="none" w:sz="0" w:space="0" w:color="auto"/>
                                      </w:divBdr>
                                      <w:divsChild>
                                        <w:div w:id="620843398">
                                          <w:marLeft w:val="948"/>
                                          <w:marRight w:val="0"/>
                                          <w:marTop w:val="0"/>
                                          <w:marBottom w:val="0"/>
                                          <w:divBdr>
                                            <w:top w:val="none" w:sz="0" w:space="0" w:color="auto"/>
                                            <w:left w:val="none" w:sz="0" w:space="0" w:color="auto"/>
                                            <w:bottom w:val="none" w:sz="0" w:space="0" w:color="auto"/>
                                            <w:right w:val="none" w:sz="0" w:space="0" w:color="auto"/>
                                          </w:divBdr>
                                          <w:divsChild>
                                            <w:div w:id="1072431447">
                                              <w:marLeft w:val="0"/>
                                              <w:marRight w:val="0"/>
                                              <w:marTop w:val="0"/>
                                              <w:marBottom w:val="0"/>
                                              <w:divBdr>
                                                <w:top w:val="none" w:sz="0" w:space="0" w:color="auto"/>
                                                <w:left w:val="none" w:sz="0" w:space="0" w:color="auto"/>
                                                <w:bottom w:val="none" w:sz="0" w:space="0" w:color="auto"/>
                                                <w:right w:val="none" w:sz="0" w:space="0" w:color="auto"/>
                                              </w:divBdr>
                                            </w:div>
                                            <w:div w:id="1264458655">
                                              <w:marLeft w:val="0"/>
                                              <w:marRight w:val="0"/>
                                              <w:marTop w:val="48"/>
                                              <w:marBottom w:val="48"/>
                                              <w:divBdr>
                                                <w:top w:val="none" w:sz="0" w:space="0" w:color="auto"/>
                                                <w:left w:val="none" w:sz="0" w:space="0" w:color="auto"/>
                                                <w:bottom w:val="none" w:sz="0" w:space="0" w:color="auto"/>
                                                <w:right w:val="none" w:sz="0" w:space="0" w:color="auto"/>
                                              </w:divBdr>
                                            </w:div>
                                            <w:div w:id="19407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702147">
      <w:bodyDiv w:val="1"/>
      <w:marLeft w:val="0"/>
      <w:marRight w:val="0"/>
      <w:marTop w:val="0"/>
      <w:marBottom w:val="0"/>
      <w:divBdr>
        <w:top w:val="none" w:sz="0" w:space="0" w:color="auto"/>
        <w:left w:val="none" w:sz="0" w:space="0" w:color="auto"/>
        <w:bottom w:val="none" w:sz="0" w:space="0" w:color="auto"/>
        <w:right w:val="none" w:sz="0" w:space="0" w:color="auto"/>
      </w:divBdr>
    </w:div>
    <w:div w:id="674964886">
      <w:bodyDiv w:val="1"/>
      <w:marLeft w:val="0"/>
      <w:marRight w:val="0"/>
      <w:marTop w:val="0"/>
      <w:marBottom w:val="0"/>
      <w:divBdr>
        <w:top w:val="none" w:sz="0" w:space="0" w:color="auto"/>
        <w:left w:val="none" w:sz="0" w:space="0" w:color="auto"/>
        <w:bottom w:val="none" w:sz="0" w:space="0" w:color="auto"/>
        <w:right w:val="none" w:sz="0" w:space="0" w:color="auto"/>
      </w:divBdr>
    </w:div>
    <w:div w:id="709185885">
      <w:bodyDiv w:val="1"/>
      <w:marLeft w:val="0"/>
      <w:marRight w:val="0"/>
      <w:marTop w:val="0"/>
      <w:marBottom w:val="0"/>
      <w:divBdr>
        <w:top w:val="none" w:sz="0" w:space="0" w:color="auto"/>
        <w:left w:val="none" w:sz="0" w:space="0" w:color="auto"/>
        <w:bottom w:val="none" w:sz="0" w:space="0" w:color="auto"/>
        <w:right w:val="none" w:sz="0" w:space="0" w:color="auto"/>
      </w:divBdr>
      <w:divsChild>
        <w:div w:id="325286708">
          <w:marLeft w:val="0"/>
          <w:marRight w:val="0"/>
          <w:marTop w:val="0"/>
          <w:marBottom w:val="0"/>
          <w:divBdr>
            <w:top w:val="none" w:sz="0" w:space="0" w:color="auto"/>
            <w:left w:val="none" w:sz="0" w:space="0" w:color="auto"/>
            <w:bottom w:val="none" w:sz="0" w:space="0" w:color="auto"/>
            <w:right w:val="none" w:sz="0" w:space="0" w:color="auto"/>
          </w:divBdr>
          <w:divsChild>
            <w:div w:id="912348607">
              <w:marLeft w:val="0"/>
              <w:marRight w:val="0"/>
              <w:marTop w:val="0"/>
              <w:marBottom w:val="0"/>
              <w:divBdr>
                <w:top w:val="none" w:sz="0" w:space="0" w:color="auto"/>
                <w:left w:val="single" w:sz="48" w:space="0" w:color="FFFFFF"/>
                <w:bottom w:val="none" w:sz="0" w:space="0" w:color="auto"/>
                <w:right w:val="single" w:sz="48" w:space="0" w:color="FFFFFF"/>
              </w:divBdr>
              <w:divsChild>
                <w:div w:id="6148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9008">
      <w:bodyDiv w:val="1"/>
      <w:marLeft w:val="0"/>
      <w:marRight w:val="0"/>
      <w:marTop w:val="0"/>
      <w:marBottom w:val="0"/>
      <w:divBdr>
        <w:top w:val="none" w:sz="0" w:space="0" w:color="auto"/>
        <w:left w:val="none" w:sz="0" w:space="0" w:color="auto"/>
        <w:bottom w:val="none" w:sz="0" w:space="0" w:color="auto"/>
        <w:right w:val="none" w:sz="0" w:space="0" w:color="auto"/>
      </w:divBdr>
    </w:div>
    <w:div w:id="832182882">
      <w:bodyDiv w:val="1"/>
      <w:marLeft w:val="0"/>
      <w:marRight w:val="0"/>
      <w:marTop w:val="0"/>
      <w:marBottom w:val="0"/>
      <w:divBdr>
        <w:top w:val="none" w:sz="0" w:space="0" w:color="auto"/>
        <w:left w:val="none" w:sz="0" w:space="0" w:color="auto"/>
        <w:bottom w:val="none" w:sz="0" w:space="0" w:color="auto"/>
        <w:right w:val="none" w:sz="0" w:space="0" w:color="auto"/>
      </w:divBdr>
      <w:divsChild>
        <w:div w:id="926882379">
          <w:marLeft w:val="0"/>
          <w:marRight w:val="0"/>
          <w:marTop w:val="0"/>
          <w:marBottom w:val="0"/>
          <w:divBdr>
            <w:top w:val="none" w:sz="0" w:space="0" w:color="auto"/>
            <w:left w:val="none" w:sz="0" w:space="0" w:color="auto"/>
            <w:bottom w:val="none" w:sz="0" w:space="0" w:color="auto"/>
            <w:right w:val="none" w:sz="0" w:space="0" w:color="auto"/>
          </w:divBdr>
          <w:divsChild>
            <w:div w:id="344212192">
              <w:marLeft w:val="0"/>
              <w:marRight w:val="0"/>
              <w:marTop w:val="0"/>
              <w:marBottom w:val="0"/>
              <w:divBdr>
                <w:top w:val="none" w:sz="0" w:space="0" w:color="auto"/>
                <w:left w:val="none" w:sz="0" w:space="0" w:color="auto"/>
                <w:bottom w:val="none" w:sz="0" w:space="0" w:color="auto"/>
                <w:right w:val="none" w:sz="0" w:space="0" w:color="auto"/>
              </w:divBdr>
              <w:divsChild>
                <w:div w:id="1666588364">
                  <w:marLeft w:val="0"/>
                  <w:marRight w:val="-6084"/>
                  <w:marTop w:val="0"/>
                  <w:marBottom w:val="0"/>
                  <w:divBdr>
                    <w:top w:val="none" w:sz="0" w:space="0" w:color="auto"/>
                    <w:left w:val="none" w:sz="0" w:space="0" w:color="auto"/>
                    <w:bottom w:val="none" w:sz="0" w:space="0" w:color="auto"/>
                    <w:right w:val="none" w:sz="0" w:space="0" w:color="auto"/>
                  </w:divBdr>
                  <w:divsChild>
                    <w:div w:id="144320894">
                      <w:marLeft w:val="0"/>
                      <w:marRight w:val="5604"/>
                      <w:marTop w:val="0"/>
                      <w:marBottom w:val="0"/>
                      <w:divBdr>
                        <w:top w:val="none" w:sz="0" w:space="0" w:color="auto"/>
                        <w:left w:val="none" w:sz="0" w:space="0" w:color="auto"/>
                        <w:bottom w:val="none" w:sz="0" w:space="0" w:color="auto"/>
                        <w:right w:val="none" w:sz="0" w:space="0" w:color="auto"/>
                      </w:divBdr>
                      <w:divsChild>
                        <w:div w:id="2023510335">
                          <w:marLeft w:val="0"/>
                          <w:marRight w:val="0"/>
                          <w:marTop w:val="0"/>
                          <w:marBottom w:val="0"/>
                          <w:divBdr>
                            <w:top w:val="none" w:sz="0" w:space="0" w:color="auto"/>
                            <w:left w:val="none" w:sz="0" w:space="0" w:color="auto"/>
                            <w:bottom w:val="none" w:sz="0" w:space="0" w:color="auto"/>
                            <w:right w:val="none" w:sz="0" w:space="0" w:color="auto"/>
                          </w:divBdr>
                          <w:divsChild>
                            <w:div w:id="1016231010">
                              <w:marLeft w:val="0"/>
                              <w:marRight w:val="0"/>
                              <w:marTop w:val="120"/>
                              <w:marBottom w:val="360"/>
                              <w:divBdr>
                                <w:top w:val="none" w:sz="0" w:space="0" w:color="auto"/>
                                <w:left w:val="none" w:sz="0" w:space="0" w:color="auto"/>
                                <w:bottom w:val="none" w:sz="0" w:space="0" w:color="auto"/>
                                <w:right w:val="none" w:sz="0" w:space="0" w:color="auto"/>
                              </w:divBdr>
                              <w:divsChild>
                                <w:div w:id="78731315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20391">
      <w:bodyDiv w:val="1"/>
      <w:marLeft w:val="0"/>
      <w:marRight w:val="0"/>
      <w:marTop w:val="0"/>
      <w:marBottom w:val="0"/>
      <w:divBdr>
        <w:top w:val="none" w:sz="0" w:space="0" w:color="auto"/>
        <w:left w:val="none" w:sz="0" w:space="0" w:color="auto"/>
        <w:bottom w:val="none" w:sz="0" w:space="0" w:color="auto"/>
        <w:right w:val="none" w:sz="0" w:space="0" w:color="auto"/>
      </w:divBdr>
      <w:divsChild>
        <w:div w:id="1021081259">
          <w:marLeft w:val="0"/>
          <w:marRight w:val="0"/>
          <w:marTop w:val="0"/>
          <w:marBottom w:val="0"/>
          <w:divBdr>
            <w:top w:val="none" w:sz="0" w:space="0" w:color="auto"/>
            <w:left w:val="none" w:sz="0" w:space="0" w:color="auto"/>
            <w:bottom w:val="none" w:sz="0" w:space="0" w:color="auto"/>
            <w:right w:val="none" w:sz="0" w:space="0" w:color="auto"/>
          </w:divBdr>
        </w:div>
      </w:divsChild>
    </w:div>
    <w:div w:id="995767810">
      <w:bodyDiv w:val="1"/>
      <w:marLeft w:val="0"/>
      <w:marRight w:val="0"/>
      <w:marTop w:val="0"/>
      <w:marBottom w:val="0"/>
      <w:divBdr>
        <w:top w:val="none" w:sz="0" w:space="0" w:color="auto"/>
        <w:left w:val="none" w:sz="0" w:space="0" w:color="auto"/>
        <w:bottom w:val="none" w:sz="0" w:space="0" w:color="auto"/>
        <w:right w:val="none" w:sz="0" w:space="0" w:color="auto"/>
      </w:divBdr>
    </w:div>
    <w:div w:id="1031031075">
      <w:bodyDiv w:val="1"/>
      <w:marLeft w:val="0"/>
      <w:marRight w:val="0"/>
      <w:marTop w:val="0"/>
      <w:marBottom w:val="0"/>
      <w:divBdr>
        <w:top w:val="none" w:sz="0" w:space="0" w:color="auto"/>
        <w:left w:val="none" w:sz="0" w:space="0" w:color="auto"/>
        <w:bottom w:val="none" w:sz="0" w:space="0" w:color="auto"/>
        <w:right w:val="none" w:sz="0" w:space="0" w:color="auto"/>
      </w:divBdr>
    </w:div>
    <w:div w:id="1134248966">
      <w:bodyDiv w:val="1"/>
      <w:marLeft w:val="0"/>
      <w:marRight w:val="0"/>
      <w:marTop w:val="0"/>
      <w:marBottom w:val="0"/>
      <w:divBdr>
        <w:top w:val="none" w:sz="0" w:space="0" w:color="auto"/>
        <w:left w:val="none" w:sz="0" w:space="0" w:color="auto"/>
        <w:bottom w:val="none" w:sz="0" w:space="0" w:color="auto"/>
        <w:right w:val="none" w:sz="0" w:space="0" w:color="auto"/>
      </w:divBdr>
      <w:divsChild>
        <w:div w:id="225606284">
          <w:marLeft w:val="0"/>
          <w:marRight w:val="0"/>
          <w:marTop w:val="0"/>
          <w:marBottom w:val="0"/>
          <w:divBdr>
            <w:top w:val="none" w:sz="0" w:space="0" w:color="auto"/>
            <w:left w:val="none" w:sz="0" w:space="0" w:color="auto"/>
            <w:bottom w:val="none" w:sz="0" w:space="0" w:color="auto"/>
            <w:right w:val="none" w:sz="0" w:space="0" w:color="auto"/>
          </w:divBdr>
        </w:div>
        <w:div w:id="34241287">
          <w:marLeft w:val="0"/>
          <w:marRight w:val="0"/>
          <w:marTop w:val="0"/>
          <w:marBottom w:val="0"/>
          <w:divBdr>
            <w:top w:val="none" w:sz="0" w:space="0" w:color="auto"/>
            <w:left w:val="none" w:sz="0" w:space="0" w:color="auto"/>
            <w:bottom w:val="none" w:sz="0" w:space="0" w:color="auto"/>
            <w:right w:val="none" w:sz="0" w:space="0" w:color="auto"/>
          </w:divBdr>
        </w:div>
        <w:div w:id="1584946874">
          <w:marLeft w:val="0"/>
          <w:marRight w:val="0"/>
          <w:marTop w:val="0"/>
          <w:marBottom w:val="0"/>
          <w:divBdr>
            <w:top w:val="none" w:sz="0" w:space="0" w:color="auto"/>
            <w:left w:val="none" w:sz="0" w:space="0" w:color="auto"/>
            <w:bottom w:val="none" w:sz="0" w:space="0" w:color="auto"/>
            <w:right w:val="none" w:sz="0" w:space="0" w:color="auto"/>
          </w:divBdr>
        </w:div>
        <w:div w:id="668295317">
          <w:marLeft w:val="0"/>
          <w:marRight w:val="0"/>
          <w:marTop w:val="0"/>
          <w:marBottom w:val="0"/>
          <w:divBdr>
            <w:top w:val="none" w:sz="0" w:space="0" w:color="auto"/>
            <w:left w:val="none" w:sz="0" w:space="0" w:color="auto"/>
            <w:bottom w:val="none" w:sz="0" w:space="0" w:color="auto"/>
            <w:right w:val="none" w:sz="0" w:space="0" w:color="auto"/>
          </w:divBdr>
        </w:div>
        <w:div w:id="1443644582">
          <w:marLeft w:val="0"/>
          <w:marRight w:val="0"/>
          <w:marTop w:val="0"/>
          <w:marBottom w:val="0"/>
          <w:divBdr>
            <w:top w:val="none" w:sz="0" w:space="0" w:color="auto"/>
            <w:left w:val="none" w:sz="0" w:space="0" w:color="auto"/>
            <w:bottom w:val="none" w:sz="0" w:space="0" w:color="auto"/>
            <w:right w:val="none" w:sz="0" w:space="0" w:color="auto"/>
          </w:divBdr>
        </w:div>
        <w:div w:id="1137257051">
          <w:marLeft w:val="0"/>
          <w:marRight w:val="0"/>
          <w:marTop w:val="0"/>
          <w:marBottom w:val="0"/>
          <w:divBdr>
            <w:top w:val="none" w:sz="0" w:space="0" w:color="auto"/>
            <w:left w:val="none" w:sz="0" w:space="0" w:color="auto"/>
            <w:bottom w:val="none" w:sz="0" w:space="0" w:color="auto"/>
            <w:right w:val="none" w:sz="0" w:space="0" w:color="auto"/>
          </w:divBdr>
        </w:div>
        <w:div w:id="2081520932">
          <w:marLeft w:val="0"/>
          <w:marRight w:val="0"/>
          <w:marTop w:val="0"/>
          <w:marBottom w:val="0"/>
          <w:divBdr>
            <w:top w:val="none" w:sz="0" w:space="0" w:color="auto"/>
            <w:left w:val="none" w:sz="0" w:space="0" w:color="auto"/>
            <w:bottom w:val="none" w:sz="0" w:space="0" w:color="auto"/>
            <w:right w:val="none" w:sz="0" w:space="0" w:color="auto"/>
          </w:divBdr>
        </w:div>
        <w:div w:id="142427377">
          <w:marLeft w:val="0"/>
          <w:marRight w:val="0"/>
          <w:marTop w:val="0"/>
          <w:marBottom w:val="0"/>
          <w:divBdr>
            <w:top w:val="none" w:sz="0" w:space="0" w:color="auto"/>
            <w:left w:val="none" w:sz="0" w:space="0" w:color="auto"/>
            <w:bottom w:val="none" w:sz="0" w:space="0" w:color="auto"/>
            <w:right w:val="none" w:sz="0" w:space="0" w:color="auto"/>
          </w:divBdr>
        </w:div>
        <w:div w:id="1681227658">
          <w:marLeft w:val="0"/>
          <w:marRight w:val="0"/>
          <w:marTop w:val="0"/>
          <w:marBottom w:val="0"/>
          <w:divBdr>
            <w:top w:val="none" w:sz="0" w:space="0" w:color="auto"/>
            <w:left w:val="none" w:sz="0" w:space="0" w:color="auto"/>
            <w:bottom w:val="none" w:sz="0" w:space="0" w:color="auto"/>
            <w:right w:val="none" w:sz="0" w:space="0" w:color="auto"/>
          </w:divBdr>
        </w:div>
        <w:div w:id="1973630098">
          <w:marLeft w:val="0"/>
          <w:marRight w:val="0"/>
          <w:marTop w:val="0"/>
          <w:marBottom w:val="0"/>
          <w:divBdr>
            <w:top w:val="none" w:sz="0" w:space="0" w:color="auto"/>
            <w:left w:val="none" w:sz="0" w:space="0" w:color="auto"/>
            <w:bottom w:val="none" w:sz="0" w:space="0" w:color="auto"/>
            <w:right w:val="none" w:sz="0" w:space="0" w:color="auto"/>
          </w:divBdr>
        </w:div>
        <w:div w:id="1857572089">
          <w:marLeft w:val="0"/>
          <w:marRight w:val="0"/>
          <w:marTop w:val="0"/>
          <w:marBottom w:val="0"/>
          <w:divBdr>
            <w:top w:val="none" w:sz="0" w:space="0" w:color="auto"/>
            <w:left w:val="none" w:sz="0" w:space="0" w:color="auto"/>
            <w:bottom w:val="none" w:sz="0" w:space="0" w:color="auto"/>
            <w:right w:val="none" w:sz="0" w:space="0" w:color="auto"/>
          </w:divBdr>
        </w:div>
        <w:div w:id="69473205">
          <w:marLeft w:val="0"/>
          <w:marRight w:val="0"/>
          <w:marTop w:val="0"/>
          <w:marBottom w:val="0"/>
          <w:divBdr>
            <w:top w:val="none" w:sz="0" w:space="0" w:color="auto"/>
            <w:left w:val="none" w:sz="0" w:space="0" w:color="auto"/>
            <w:bottom w:val="none" w:sz="0" w:space="0" w:color="auto"/>
            <w:right w:val="none" w:sz="0" w:space="0" w:color="auto"/>
          </w:divBdr>
        </w:div>
        <w:div w:id="245459620">
          <w:marLeft w:val="0"/>
          <w:marRight w:val="0"/>
          <w:marTop w:val="0"/>
          <w:marBottom w:val="0"/>
          <w:divBdr>
            <w:top w:val="none" w:sz="0" w:space="0" w:color="auto"/>
            <w:left w:val="none" w:sz="0" w:space="0" w:color="auto"/>
            <w:bottom w:val="none" w:sz="0" w:space="0" w:color="auto"/>
            <w:right w:val="none" w:sz="0" w:space="0" w:color="auto"/>
          </w:divBdr>
        </w:div>
        <w:div w:id="1230578105">
          <w:marLeft w:val="0"/>
          <w:marRight w:val="0"/>
          <w:marTop w:val="0"/>
          <w:marBottom w:val="0"/>
          <w:divBdr>
            <w:top w:val="none" w:sz="0" w:space="0" w:color="auto"/>
            <w:left w:val="none" w:sz="0" w:space="0" w:color="auto"/>
            <w:bottom w:val="none" w:sz="0" w:space="0" w:color="auto"/>
            <w:right w:val="none" w:sz="0" w:space="0" w:color="auto"/>
          </w:divBdr>
        </w:div>
        <w:div w:id="1083067323">
          <w:marLeft w:val="0"/>
          <w:marRight w:val="0"/>
          <w:marTop w:val="0"/>
          <w:marBottom w:val="0"/>
          <w:divBdr>
            <w:top w:val="none" w:sz="0" w:space="0" w:color="auto"/>
            <w:left w:val="none" w:sz="0" w:space="0" w:color="auto"/>
            <w:bottom w:val="none" w:sz="0" w:space="0" w:color="auto"/>
            <w:right w:val="none" w:sz="0" w:space="0" w:color="auto"/>
          </w:divBdr>
        </w:div>
        <w:div w:id="1526669346">
          <w:marLeft w:val="0"/>
          <w:marRight w:val="0"/>
          <w:marTop w:val="0"/>
          <w:marBottom w:val="0"/>
          <w:divBdr>
            <w:top w:val="none" w:sz="0" w:space="0" w:color="auto"/>
            <w:left w:val="none" w:sz="0" w:space="0" w:color="auto"/>
            <w:bottom w:val="none" w:sz="0" w:space="0" w:color="auto"/>
            <w:right w:val="none" w:sz="0" w:space="0" w:color="auto"/>
          </w:divBdr>
        </w:div>
        <w:div w:id="1353607898">
          <w:marLeft w:val="0"/>
          <w:marRight w:val="0"/>
          <w:marTop w:val="0"/>
          <w:marBottom w:val="0"/>
          <w:divBdr>
            <w:top w:val="none" w:sz="0" w:space="0" w:color="auto"/>
            <w:left w:val="none" w:sz="0" w:space="0" w:color="auto"/>
            <w:bottom w:val="none" w:sz="0" w:space="0" w:color="auto"/>
            <w:right w:val="none" w:sz="0" w:space="0" w:color="auto"/>
          </w:divBdr>
        </w:div>
        <w:div w:id="1131904903">
          <w:marLeft w:val="0"/>
          <w:marRight w:val="0"/>
          <w:marTop w:val="0"/>
          <w:marBottom w:val="0"/>
          <w:divBdr>
            <w:top w:val="none" w:sz="0" w:space="0" w:color="auto"/>
            <w:left w:val="none" w:sz="0" w:space="0" w:color="auto"/>
            <w:bottom w:val="none" w:sz="0" w:space="0" w:color="auto"/>
            <w:right w:val="none" w:sz="0" w:space="0" w:color="auto"/>
          </w:divBdr>
        </w:div>
        <w:div w:id="335152194">
          <w:marLeft w:val="0"/>
          <w:marRight w:val="0"/>
          <w:marTop w:val="0"/>
          <w:marBottom w:val="0"/>
          <w:divBdr>
            <w:top w:val="none" w:sz="0" w:space="0" w:color="auto"/>
            <w:left w:val="none" w:sz="0" w:space="0" w:color="auto"/>
            <w:bottom w:val="none" w:sz="0" w:space="0" w:color="auto"/>
            <w:right w:val="none" w:sz="0" w:space="0" w:color="auto"/>
          </w:divBdr>
        </w:div>
        <w:div w:id="1882400698">
          <w:marLeft w:val="0"/>
          <w:marRight w:val="0"/>
          <w:marTop w:val="0"/>
          <w:marBottom w:val="0"/>
          <w:divBdr>
            <w:top w:val="none" w:sz="0" w:space="0" w:color="auto"/>
            <w:left w:val="none" w:sz="0" w:space="0" w:color="auto"/>
            <w:bottom w:val="none" w:sz="0" w:space="0" w:color="auto"/>
            <w:right w:val="none" w:sz="0" w:space="0" w:color="auto"/>
          </w:divBdr>
        </w:div>
        <w:div w:id="201485412">
          <w:marLeft w:val="0"/>
          <w:marRight w:val="0"/>
          <w:marTop w:val="0"/>
          <w:marBottom w:val="0"/>
          <w:divBdr>
            <w:top w:val="none" w:sz="0" w:space="0" w:color="auto"/>
            <w:left w:val="none" w:sz="0" w:space="0" w:color="auto"/>
            <w:bottom w:val="none" w:sz="0" w:space="0" w:color="auto"/>
            <w:right w:val="none" w:sz="0" w:space="0" w:color="auto"/>
          </w:divBdr>
        </w:div>
        <w:div w:id="1647784502">
          <w:marLeft w:val="0"/>
          <w:marRight w:val="0"/>
          <w:marTop w:val="0"/>
          <w:marBottom w:val="0"/>
          <w:divBdr>
            <w:top w:val="none" w:sz="0" w:space="0" w:color="auto"/>
            <w:left w:val="none" w:sz="0" w:space="0" w:color="auto"/>
            <w:bottom w:val="none" w:sz="0" w:space="0" w:color="auto"/>
            <w:right w:val="none" w:sz="0" w:space="0" w:color="auto"/>
          </w:divBdr>
        </w:div>
        <w:div w:id="1194610891">
          <w:marLeft w:val="0"/>
          <w:marRight w:val="0"/>
          <w:marTop w:val="0"/>
          <w:marBottom w:val="0"/>
          <w:divBdr>
            <w:top w:val="none" w:sz="0" w:space="0" w:color="auto"/>
            <w:left w:val="none" w:sz="0" w:space="0" w:color="auto"/>
            <w:bottom w:val="none" w:sz="0" w:space="0" w:color="auto"/>
            <w:right w:val="none" w:sz="0" w:space="0" w:color="auto"/>
          </w:divBdr>
        </w:div>
        <w:div w:id="156655167">
          <w:marLeft w:val="0"/>
          <w:marRight w:val="0"/>
          <w:marTop w:val="0"/>
          <w:marBottom w:val="0"/>
          <w:divBdr>
            <w:top w:val="none" w:sz="0" w:space="0" w:color="auto"/>
            <w:left w:val="none" w:sz="0" w:space="0" w:color="auto"/>
            <w:bottom w:val="none" w:sz="0" w:space="0" w:color="auto"/>
            <w:right w:val="none" w:sz="0" w:space="0" w:color="auto"/>
          </w:divBdr>
        </w:div>
        <w:div w:id="873232264">
          <w:marLeft w:val="0"/>
          <w:marRight w:val="0"/>
          <w:marTop w:val="0"/>
          <w:marBottom w:val="0"/>
          <w:divBdr>
            <w:top w:val="none" w:sz="0" w:space="0" w:color="auto"/>
            <w:left w:val="none" w:sz="0" w:space="0" w:color="auto"/>
            <w:bottom w:val="none" w:sz="0" w:space="0" w:color="auto"/>
            <w:right w:val="none" w:sz="0" w:space="0" w:color="auto"/>
          </w:divBdr>
        </w:div>
        <w:div w:id="1068960785">
          <w:marLeft w:val="0"/>
          <w:marRight w:val="0"/>
          <w:marTop w:val="0"/>
          <w:marBottom w:val="0"/>
          <w:divBdr>
            <w:top w:val="none" w:sz="0" w:space="0" w:color="auto"/>
            <w:left w:val="none" w:sz="0" w:space="0" w:color="auto"/>
            <w:bottom w:val="none" w:sz="0" w:space="0" w:color="auto"/>
            <w:right w:val="none" w:sz="0" w:space="0" w:color="auto"/>
          </w:divBdr>
        </w:div>
        <w:div w:id="2024555290">
          <w:marLeft w:val="0"/>
          <w:marRight w:val="0"/>
          <w:marTop w:val="0"/>
          <w:marBottom w:val="0"/>
          <w:divBdr>
            <w:top w:val="none" w:sz="0" w:space="0" w:color="auto"/>
            <w:left w:val="none" w:sz="0" w:space="0" w:color="auto"/>
            <w:bottom w:val="none" w:sz="0" w:space="0" w:color="auto"/>
            <w:right w:val="none" w:sz="0" w:space="0" w:color="auto"/>
          </w:divBdr>
        </w:div>
        <w:div w:id="1511290274">
          <w:marLeft w:val="0"/>
          <w:marRight w:val="0"/>
          <w:marTop w:val="0"/>
          <w:marBottom w:val="0"/>
          <w:divBdr>
            <w:top w:val="none" w:sz="0" w:space="0" w:color="auto"/>
            <w:left w:val="none" w:sz="0" w:space="0" w:color="auto"/>
            <w:bottom w:val="none" w:sz="0" w:space="0" w:color="auto"/>
            <w:right w:val="none" w:sz="0" w:space="0" w:color="auto"/>
          </w:divBdr>
        </w:div>
        <w:div w:id="2058964751">
          <w:marLeft w:val="0"/>
          <w:marRight w:val="0"/>
          <w:marTop w:val="0"/>
          <w:marBottom w:val="0"/>
          <w:divBdr>
            <w:top w:val="none" w:sz="0" w:space="0" w:color="auto"/>
            <w:left w:val="none" w:sz="0" w:space="0" w:color="auto"/>
            <w:bottom w:val="none" w:sz="0" w:space="0" w:color="auto"/>
            <w:right w:val="none" w:sz="0" w:space="0" w:color="auto"/>
          </w:divBdr>
        </w:div>
        <w:div w:id="328213149">
          <w:marLeft w:val="0"/>
          <w:marRight w:val="0"/>
          <w:marTop w:val="0"/>
          <w:marBottom w:val="0"/>
          <w:divBdr>
            <w:top w:val="none" w:sz="0" w:space="0" w:color="auto"/>
            <w:left w:val="none" w:sz="0" w:space="0" w:color="auto"/>
            <w:bottom w:val="none" w:sz="0" w:space="0" w:color="auto"/>
            <w:right w:val="none" w:sz="0" w:space="0" w:color="auto"/>
          </w:divBdr>
        </w:div>
        <w:div w:id="1963996410">
          <w:marLeft w:val="0"/>
          <w:marRight w:val="0"/>
          <w:marTop w:val="0"/>
          <w:marBottom w:val="0"/>
          <w:divBdr>
            <w:top w:val="none" w:sz="0" w:space="0" w:color="auto"/>
            <w:left w:val="none" w:sz="0" w:space="0" w:color="auto"/>
            <w:bottom w:val="none" w:sz="0" w:space="0" w:color="auto"/>
            <w:right w:val="none" w:sz="0" w:space="0" w:color="auto"/>
          </w:divBdr>
        </w:div>
        <w:div w:id="1914966210">
          <w:marLeft w:val="0"/>
          <w:marRight w:val="0"/>
          <w:marTop w:val="0"/>
          <w:marBottom w:val="0"/>
          <w:divBdr>
            <w:top w:val="none" w:sz="0" w:space="0" w:color="auto"/>
            <w:left w:val="none" w:sz="0" w:space="0" w:color="auto"/>
            <w:bottom w:val="none" w:sz="0" w:space="0" w:color="auto"/>
            <w:right w:val="none" w:sz="0" w:space="0" w:color="auto"/>
          </w:divBdr>
        </w:div>
        <w:div w:id="1591427733">
          <w:marLeft w:val="0"/>
          <w:marRight w:val="0"/>
          <w:marTop w:val="0"/>
          <w:marBottom w:val="0"/>
          <w:divBdr>
            <w:top w:val="none" w:sz="0" w:space="0" w:color="auto"/>
            <w:left w:val="none" w:sz="0" w:space="0" w:color="auto"/>
            <w:bottom w:val="none" w:sz="0" w:space="0" w:color="auto"/>
            <w:right w:val="none" w:sz="0" w:space="0" w:color="auto"/>
          </w:divBdr>
        </w:div>
        <w:div w:id="2066902467">
          <w:marLeft w:val="0"/>
          <w:marRight w:val="0"/>
          <w:marTop w:val="0"/>
          <w:marBottom w:val="0"/>
          <w:divBdr>
            <w:top w:val="none" w:sz="0" w:space="0" w:color="auto"/>
            <w:left w:val="none" w:sz="0" w:space="0" w:color="auto"/>
            <w:bottom w:val="none" w:sz="0" w:space="0" w:color="auto"/>
            <w:right w:val="none" w:sz="0" w:space="0" w:color="auto"/>
          </w:divBdr>
        </w:div>
        <w:div w:id="1751658343">
          <w:marLeft w:val="0"/>
          <w:marRight w:val="0"/>
          <w:marTop w:val="0"/>
          <w:marBottom w:val="0"/>
          <w:divBdr>
            <w:top w:val="none" w:sz="0" w:space="0" w:color="auto"/>
            <w:left w:val="none" w:sz="0" w:space="0" w:color="auto"/>
            <w:bottom w:val="none" w:sz="0" w:space="0" w:color="auto"/>
            <w:right w:val="none" w:sz="0" w:space="0" w:color="auto"/>
          </w:divBdr>
        </w:div>
        <w:div w:id="237403058">
          <w:marLeft w:val="0"/>
          <w:marRight w:val="0"/>
          <w:marTop w:val="0"/>
          <w:marBottom w:val="0"/>
          <w:divBdr>
            <w:top w:val="none" w:sz="0" w:space="0" w:color="auto"/>
            <w:left w:val="none" w:sz="0" w:space="0" w:color="auto"/>
            <w:bottom w:val="none" w:sz="0" w:space="0" w:color="auto"/>
            <w:right w:val="none" w:sz="0" w:space="0" w:color="auto"/>
          </w:divBdr>
        </w:div>
        <w:div w:id="1974866990">
          <w:marLeft w:val="0"/>
          <w:marRight w:val="0"/>
          <w:marTop w:val="0"/>
          <w:marBottom w:val="0"/>
          <w:divBdr>
            <w:top w:val="none" w:sz="0" w:space="0" w:color="auto"/>
            <w:left w:val="none" w:sz="0" w:space="0" w:color="auto"/>
            <w:bottom w:val="none" w:sz="0" w:space="0" w:color="auto"/>
            <w:right w:val="none" w:sz="0" w:space="0" w:color="auto"/>
          </w:divBdr>
        </w:div>
        <w:div w:id="1020085811">
          <w:marLeft w:val="0"/>
          <w:marRight w:val="0"/>
          <w:marTop w:val="0"/>
          <w:marBottom w:val="0"/>
          <w:divBdr>
            <w:top w:val="none" w:sz="0" w:space="0" w:color="auto"/>
            <w:left w:val="none" w:sz="0" w:space="0" w:color="auto"/>
            <w:bottom w:val="none" w:sz="0" w:space="0" w:color="auto"/>
            <w:right w:val="none" w:sz="0" w:space="0" w:color="auto"/>
          </w:divBdr>
        </w:div>
        <w:div w:id="826744502">
          <w:marLeft w:val="0"/>
          <w:marRight w:val="0"/>
          <w:marTop w:val="0"/>
          <w:marBottom w:val="0"/>
          <w:divBdr>
            <w:top w:val="none" w:sz="0" w:space="0" w:color="auto"/>
            <w:left w:val="none" w:sz="0" w:space="0" w:color="auto"/>
            <w:bottom w:val="none" w:sz="0" w:space="0" w:color="auto"/>
            <w:right w:val="none" w:sz="0" w:space="0" w:color="auto"/>
          </w:divBdr>
        </w:div>
        <w:div w:id="869952490">
          <w:marLeft w:val="0"/>
          <w:marRight w:val="0"/>
          <w:marTop w:val="0"/>
          <w:marBottom w:val="0"/>
          <w:divBdr>
            <w:top w:val="none" w:sz="0" w:space="0" w:color="auto"/>
            <w:left w:val="none" w:sz="0" w:space="0" w:color="auto"/>
            <w:bottom w:val="none" w:sz="0" w:space="0" w:color="auto"/>
            <w:right w:val="none" w:sz="0" w:space="0" w:color="auto"/>
          </w:divBdr>
        </w:div>
        <w:div w:id="365645015">
          <w:marLeft w:val="0"/>
          <w:marRight w:val="0"/>
          <w:marTop w:val="0"/>
          <w:marBottom w:val="0"/>
          <w:divBdr>
            <w:top w:val="none" w:sz="0" w:space="0" w:color="auto"/>
            <w:left w:val="none" w:sz="0" w:space="0" w:color="auto"/>
            <w:bottom w:val="none" w:sz="0" w:space="0" w:color="auto"/>
            <w:right w:val="none" w:sz="0" w:space="0" w:color="auto"/>
          </w:divBdr>
        </w:div>
        <w:div w:id="1647003302">
          <w:marLeft w:val="0"/>
          <w:marRight w:val="0"/>
          <w:marTop w:val="0"/>
          <w:marBottom w:val="0"/>
          <w:divBdr>
            <w:top w:val="none" w:sz="0" w:space="0" w:color="auto"/>
            <w:left w:val="none" w:sz="0" w:space="0" w:color="auto"/>
            <w:bottom w:val="none" w:sz="0" w:space="0" w:color="auto"/>
            <w:right w:val="none" w:sz="0" w:space="0" w:color="auto"/>
          </w:divBdr>
        </w:div>
        <w:div w:id="1756977998">
          <w:marLeft w:val="0"/>
          <w:marRight w:val="0"/>
          <w:marTop w:val="0"/>
          <w:marBottom w:val="0"/>
          <w:divBdr>
            <w:top w:val="none" w:sz="0" w:space="0" w:color="auto"/>
            <w:left w:val="none" w:sz="0" w:space="0" w:color="auto"/>
            <w:bottom w:val="none" w:sz="0" w:space="0" w:color="auto"/>
            <w:right w:val="none" w:sz="0" w:space="0" w:color="auto"/>
          </w:divBdr>
        </w:div>
        <w:div w:id="1524510591">
          <w:marLeft w:val="0"/>
          <w:marRight w:val="0"/>
          <w:marTop w:val="0"/>
          <w:marBottom w:val="0"/>
          <w:divBdr>
            <w:top w:val="none" w:sz="0" w:space="0" w:color="auto"/>
            <w:left w:val="none" w:sz="0" w:space="0" w:color="auto"/>
            <w:bottom w:val="none" w:sz="0" w:space="0" w:color="auto"/>
            <w:right w:val="none" w:sz="0" w:space="0" w:color="auto"/>
          </w:divBdr>
        </w:div>
      </w:divsChild>
    </w:div>
    <w:div w:id="1182430698">
      <w:bodyDiv w:val="1"/>
      <w:marLeft w:val="0"/>
      <w:marRight w:val="0"/>
      <w:marTop w:val="0"/>
      <w:marBottom w:val="0"/>
      <w:divBdr>
        <w:top w:val="none" w:sz="0" w:space="0" w:color="auto"/>
        <w:left w:val="none" w:sz="0" w:space="0" w:color="auto"/>
        <w:bottom w:val="none" w:sz="0" w:space="0" w:color="auto"/>
        <w:right w:val="none" w:sz="0" w:space="0" w:color="auto"/>
      </w:divBdr>
      <w:divsChild>
        <w:div w:id="273900559">
          <w:marLeft w:val="0"/>
          <w:marRight w:val="0"/>
          <w:marTop w:val="0"/>
          <w:marBottom w:val="0"/>
          <w:divBdr>
            <w:top w:val="none" w:sz="0" w:space="0" w:color="auto"/>
            <w:left w:val="none" w:sz="0" w:space="0" w:color="auto"/>
            <w:bottom w:val="none" w:sz="0" w:space="0" w:color="auto"/>
            <w:right w:val="none" w:sz="0" w:space="0" w:color="auto"/>
          </w:divBdr>
          <w:divsChild>
            <w:div w:id="418983619">
              <w:marLeft w:val="0"/>
              <w:marRight w:val="0"/>
              <w:marTop w:val="0"/>
              <w:marBottom w:val="0"/>
              <w:divBdr>
                <w:top w:val="none" w:sz="0" w:space="0" w:color="auto"/>
                <w:left w:val="single" w:sz="48" w:space="0" w:color="FFFFFF"/>
                <w:bottom w:val="none" w:sz="0" w:space="0" w:color="auto"/>
                <w:right w:val="single" w:sz="48" w:space="0" w:color="FFFFFF"/>
              </w:divBdr>
              <w:divsChild>
                <w:div w:id="2628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8476">
      <w:bodyDiv w:val="1"/>
      <w:marLeft w:val="0"/>
      <w:marRight w:val="0"/>
      <w:marTop w:val="0"/>
      <w:marBottom w:val="0"/>
      <w:divBdr>
        <w:top w:val="none" w:sz="0" w:space="0" w:color="auto"/>
        <w:left w:val="none" w:sz="0" w:space="0" w:color="auto"/>
        <w:bottom w:val="none" w:sz="0" w:space="0" w:color="auto"/>
        <w:right w:val="none" w:sz="0" w:space="0" w:color="auto"/>
      </w:divBdr>
    </w:div>
    <w:div w:id="1243829287">
      <w:bodyDiv w:val="1"/>
      <w:marLeft w:val="0"/>
      <w:marRight w:val="0"/>
      <w:marTop w:val="0"/>
      <w:marBottom w:val="0"/>
      <w:divBdr>
        <w:top w:val="none" w:sz="0" w:space="0" w:color="auto"/>
        <w:left w:val="none" w:sz="0" w:space="0" w:color="auto"/>
        <w:bottom w:val="none" w:sz="0" w:space="0" w:color="auto"/>
        <w:right w:val="none" w:sz="0" w:space="0" w:color="auto"/>
      </w:divBdr>
    </w:div>
    <w:div w:id="1328905301">
      <w:bodyDiv w:val="1"/>
      <w:marLeft w:val="0"/>
      <w:marRight w:val="0"/>
      <w:marTop w:val="0"/>
      <w:marBottom w:val="0"/>
      <w:divBdr>
        <w:top w:val="none" w:sz="0" w:space="0" w:color="auto"/>
        <w:left w:val="none" w:sz="0" w:space="0" w:color="auto"/>
        <w:bottom w:val="none" w:sz="0" w:space="0" w:color="auto"/>
        <w:right w:val="none" w:sz="0" w:space="0" w:color="auto"/>
      </w:divBdr>
    </w:div>
    <w:div w:id="1439712635">
      <w:bodyDiv w:val="1"/>
      <w:marLeft w:val="0"/>
      <w:marRight w:val="0"/>
      <w:marTop w:val="0"/>
      <w:marBottom w:val="0"/>
      <w:divBdr>
        <w:top w:val="none" w:sz="0" w:space="0" w:color="auto"/>
        <w:left w:val="none" w:sz="0" w:space="0" w:color="auto"/>
        <w:bottom w:val="none" w:sz="0" w:space="0" w:color="auto"/>
        <w:right w:val="none" w:sz="0" w:space="0" w:color="auto"/>
      </w:divBdr>
    </w:div>
    <w:div w:id="1470172367">
      <w:bodyDiv w:val="1"/>
      <w:marLeft w:val="0"/>
      <w:marRight w:val="0"/>
      <w:marTop w:val="0"/>
      <w:marBottom w:val="0"/>
      <w:divBdr>
        <w:top w:val="none" w:sz="0" w:space="0" w:color="auto"/>
        <w:left w:val="none" w:sz="0" w:space="0" w:color="auto"/>
        <w:bottom w:val="none" w:sz="0" w:space="0" w:color="auto"/>
        <w:right w:val="none" w:sz="0" w:space="0" w:color="auto"/>
      </w:divBdr>
      <w:divsChild>
        <w:div w:id="1225261255">
          <w:marLeft w:val="0"/>
          <w:marRight w:val="0"/>
          <w:marTop w:val="0"/>
          <w:marBottom w:val="0"/>
          <w:divBdr>
            <w:top w:val="none" w:sz="0" w:space="0" w:color="auto"/>
            <w:left w:val="none" w:sz="0" w:space="0" w:color="auto"/>
            <w:bottom w:val="none" w:sz="0" w:space="0" w:color="auto"/>
            <w:right w:val="none" w:sz="0" w:space="0" w:color="auto"/>
          </w:divBdr>
          <w:divsChild>
            <w:div w:id="1545555355">
              <w:marLeft w:val="0"/>
              <w:marRight w:val="0"/>
              <w:marTop w:val="0"/>
              <w:marBottom w:val="0"/>
              <w:divBdr>
                <w:top w:val="none" w:sz="0" w:space="0" w:color="auto"/>
                <w:left w:val="none" w:sz="0" w:space="0" w:color="auto"/>
                <w:bottom w:val="none" w:sz="0" w:space="0" w:color="auto"/>
                <w:right w:val="none" w:sz="0" w:space="0" w:color="auto"/>
              </w:divBdr>
              <w:divsChild>
                <w:div w:id="1573156971">
                  <w:marLeft w:val="0"/>
                  <w:marRight w:val="-6084"/>
                  <w:marTop w:val="0"/>
                  <w:marBottom w:val="0"/>
                  <w:divBdr>
                    <w:top w:val="none" w:sz="0" w:space="0" w:color="auto"/>
                    <w:left w:val="none" w:sz="0" w:space="0" w:color="auto"/>
                    <w:bottom w:val="none" w:sz="0" w:space="0" w:color="auto"/>
                    <w:right w:val="none" w:sz="0" w:space="0" w:color="auto"/>
                  </w:divBdr>
                  <w:divsChild>
                    <w:div w:id="1678847268">
                      <w:marLeft w:val="0"/>
                      <w:marRight w:val="5604"/>
                      <w:marTop w:val="0"/>
                      <w:marBottom w:val="0"/>
                      <w:divBdr>
                        <w:top w:val="none" w:sz="0" w:space="0" w:color="auto"/>
                        <w:left w:val="none" w:sz="0" w:space="0" w:color="auto"/>
                        <w:bottom w:val="none" w:sz="0" w:space="0" w:color="auto"/>
                        <w:right w:val="none" w:sz="0" w:space="0" w:color="auto"/>
                      </w:divBdr>
                      <w:divsChild>
                        <w:div w:id="485166404">
                          <w:marLeft w:val="0"/>
                          <w:marRight w:val="0"/>
                          <w:marTop w:val="0"/>
                          <w:marBottom w:val="0"/>
                          <w:divBdr>
                            <w:top w:val="none" w:sz="0" w:space="0" w:color="auto"/>
                            <w:left w:val="none" w:sz="0" w:space="0" w:color="auto"/>
                            <w:bottom w:val="none" w:sz="0" w:space="0" w:color="auto"/>
                            <w:right w:val="none" w:sz="0" w:space="0" w:color="auto"/>
                          </w:divBdr>
                          <w:divsChild>
                            <w:div w:id="887257354">
                              <w:marLeft w:val="0"/>
                              <w:marRight w:val="0"/>
                              <w:marTop w:val="120"/>
                              <w:marBottom w:val="360"/>
                              <w:divBdr>
                                <w:top w:val="none" w:sz="0" w:space="0" w:color="auto"/>
                                <w:left w:val="none" w:sz="0" w:space="0" w:color="auto"/>
                                <w:bottom w:val="none" w:sz="0" w:space="0" w:color="auto"/>
                                <w:right w:val="none" w:sz="0" w:space="0" w:color="auto"/>
                              </w:divBdr>
                              <w:divsChild>
                                <w:div w:id="1713115759">
                                  <w:marLeft w:val="420"/>
                                  <w:marRight w:val="0"/>
                                  <w:marTop w:val="0"/>
                                  <w:marBottom w:val="0"/>
                                  <w:divBdr>
                                    <w:top w:val="none" w:sz="0" w:space="0" w:color="auto"/>
                                    <w:left w:val="none" w:sz="0" w:space="0" w:color="auto"/>
                                    <w:bottom w:val="none" w:sz="0" w:space="0" w:color="auto"/>
                                    <w:right w:val="none" w:sz="0" w:space="0" w:color="auto"/>
                                  </w:divBdr>
                                  <w:divsChild>
                                    <w:div w:id="17531624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41277">
      <w:bodyDiv w:val="1"/>
      <w:marLeft w:val="0"/>
      <w:marRight w:val="0"/>
      <w:marTop w:val="0"/>
      <w:marBottom w:val="0"/>
      <w:divBdr>
        <w:top w:val="none" w:sz="0" w:space="0" w:color="auto"/>
        <w:left w:val="none" w:sz="0" w:space="0" w:color="auto"/>
        <w:bottom w:val="none" w:sz="0" w:space="0" w:color="auto"/>
        <w:right w:val="none" w:sz="0" w:space="0" w:color="auto"/>
      </w:divBdr>
    </w:div>
    <w:div w:id="1653556338">
      <w:bodyDiv w:val="1"/>
      <w:marLeft w:val="0"/>
      <w:marRight w:val="0"/>
      <w:marTop w:val="0"/>
      <w:marBottom w:val="0"/>
      <w:divBdr>
        <w:top w:val="none" w:sz="0" w:space="0" w:color="auto"/>
        <w:left w:val="none" w:sz="0" w:space="0" w:color="auto"/>
        <w:bottom w:val="none" w:sz="0" w:space="0" w:color="auto"/>
        <w:right w:val="none" w:sz="0" w:space="0" w:color="auto"/>
      </w:divBdr>
    </w:div>
    <w:div w:id="1674838942">
      <w:bodyDiv w:val="1"/>
      <w:marLeft w:val="0"/>
      <w:marRight w:val="0"/>
      <w:marTop w:val="0"/>
      <w:marBottom w:val="0"/>
      <w:divBdr>
        <w:top w:val="none" w:sz="0" w:space="0" w:color="auto"/>
        <w:left w:val="none" w:sz="0" w:space="0" w:color="auto"/>
        <w:bottom w:val="none" w:sz="0" w:space="0" w:color="auto"/>
        <w:right w:val="none" w:sz="0" w:space="0" w:color="auto"/>
      </w:divBdr>
      <w:divsChild>
        <w:div w:id="1266428223">
          <w:marLeft w:val="0"/>
          <w:marRight w:val="0"/>
          <w:marTop w:val="0"/>
          <w:marBottom w:val="0"/>
          <w:divBdr>
            <w:top w:val="none" w:sz="0" w:space="0" w:color="auto"/>
            <w:left w:val="none" w:sz="0" w:space="0" w:color="auto"/>
            <w:bottom w:val="none" w:sz="0" w:space="0" w:color="auto"/>
            <w:right w:val="none" w:sz="0" w:space="0" w:color="auto"/>
          </w:divBdr>
          <w:divsChild>
            <w:div w:id="1862427607">
              <w:marLeft w:val="0"/>
              <w:marRight w:val="0"/>
              <w:marTop w:val="0"/>
              <w:marBottom w:val="0"/>
              <w:divBdr>
                <w:top w:val="none" w:sz="0" w:space="0" w:color="auto"/>
                <w:left w:val="none" w:sz="0" w:space="0" w:color="auto"/>
                <w:bottom w:val="none" w:sz="0" w:space="0" w:color="auto"/>
                <w:right w:val="none" w:sz="0" w:space="0" w:color="auto"/>
              </w:divBdr>
              <w:divsChild>
                <w:div w:id="1408115440">
                  <w:marLeft w:val="0"/>
                  <w:marRight w:val="-6084"/>
                  <w:marTop w:val="0"/>
                  <w:marBottom w:val="0"/>
                  <w:divBdr>
                    <w:top w:val="none" w:sz="0" w:space="0" w:color="auto"/>
                    <w:left w:val="none" w:sz="0" w:space="0" w:color="auto"/>
                    <w:bottom w:val="none" w:sz="0" w:space="0" w:color="auto"/>
                    <w:right w:val="none" w:sz="0" w:space="0" w:color="auto"/>
                  </w:divBdr>
                  <w:divsChild>
                    <w:div w:id="1840537182">
                      <w:marLeft w:val="0"/>
                      <w:marRight w:val="5604"/>
                      <w:marTop w:val="0"/>
                      <w:marBottom w:val="0"/>
                      <w:divBdr>
                        <w:top w:val="none" w:sz="0" w:space="0" w:color="auto"/>
                        <w:left w:val="none" w:sz="0" w:space="0" w:color="auto"/>
                        <w:bottom w:val="none" w:sz="0" w:space="0" w:color="auto"/>
                        <w:right w:val="none" w:sz="0" w:space="0" w:color="auto"/>
                      </w:divBdr>
                      <w:divsChild>
                        <w:div w:id="1269393668">
                          <w:marLeft w:val="0"/>
                          <w:marRight w:val="0"/>
                          <w:marTop w:val="0"/>
                          <w:marBottom w:val="0"/>
                          <w:divBdr>
                            <w:top w:val="none" w:sz="0" w:space="0" w:color="auto"/>
                            <w:left w:val="none" w:sz="0" w:space="0" w:color="auto"/>
                            <w:bottom w:val="none" w:sz="0" w:space="0" w:color="auto"/>
                            <w:right w:val="none" w:sz="0" w:space="0" w:color="auto"/>
                          </w:divBdr>
                          <w:divsChild>
                            <w:div w:id="143132187">
                              <w:marLeft w:val="0"/>
                              <w:marRight w:val="0"/>
                              <w:marTop w:val="120"/>
                              <w:marBottom w:val="360"/>
                              <w:divBdr>
                                <w:top w:val="none" w:sz="0" w:space="0" w:color="auto"/>
                                <w:left w:val="none" w:sz="0" w:space="0" w:color="auto"/>
                                <w:bottom w:val="none" w:sz="0" w:space="0" w:color="auto"/>
                                <w:right w:val="none" w:sz="0" w:space="0" w:color="auto"/>
                              </w:divBdr>
                              <w:divsChild>
                                <w:div w:id="74221749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53925">
      <w:bodyDiv w:val="1"/>
      <w:marLeft w:val="0"/>
      <w:marRight w:val="0"/>
      <w:marTop w:val="0"/>
      <w:marBottom w:val="0"/>
      <w:divBdr>
        <w:top w:val="none" w:sz="0" w:space="0" w:color="auto"/>
        <w:left w:val="none" w:sz="0" w:space="0" w:color="auto"/>
        <w:bottom w:val="none" w:sz="0" w:space="0" w:color="auto"/>
        <w:right w:val="none" w:sz="0" w:space="0" w:color="auto"/>
      </w:divBdr>
      <w:divsChild>
        <w:div w:id="566964927">
          <w:marLeft w:val="0"/>
          <w:marRight w:val="0"/>
          <w:marTop w:val="0"/>
          <w:marBottom w:val="0"/>
          <w:divBdr>
            <w:top w:val="none" w:sz="0" w:space="0" w:color="auto"/>
            <w:left w:val="none" w:sz="0" w:space="0" w:color="auto"/>
            <w:bottom w:val="none" w:sz="0" w:space="0" w:color="auto"/>
            <w:right w:val="none" w:sz="0" w:space="0" w:color="auto"/>
          </w:divBdr>
          <w:divsChild>
            <w:div w:id="293217510">
              <w:marLeft w:val="0"/>
              <w:marRight w:val="0"/>
              <w:marTop w:val="0"/>
              <w:marBottom w:val="0"/>
              <w:divBdr>
                <w:top w:val="none" w:sz="0" w:space="0" w:color="auto"/>
                <w:left w:val="none" w:sz="0" w:space="0" w:color="auto"/>
                <w:bottom w:val="none" w:sz="0" w:space="0" w:color="auto"/>
                <w:right w:val="none" w:sz="0" w:space="0" w:color="auto"/>
              </w:divBdr>
              <w:divsChild>
                <w:div w:id="96827981">
                  <w:marLeft w:val="0"/>
                  <w:marRight w:val="0"/>
                  <w:marTop w:val="0"/>
                  <w:marBottom w:val="0"/>
                  <w:divBdr>
                    <w:top w:val="none" w:sz="0" w:space="0" w:color="auto"/>
                    <w:left w:val="none" w:sz="0" w:space="0" w:color="auto"/>
                    <w:bottom w:val="none" w:sz="0" w:space="0" w:color="auto"/>
                    <w:right w:val="none" w:sz="0" w:space="0" w:color="auto"/>
                  </w:divBdr>
                  <w:divsChild>
                    <w:div w:id="1568347124">
                      <w:marLeft w:val="0"/>
                      <w:marRight w:val="0"/>
                      <w:marTop w:val="0"/>
                      <w:marBottom w:val="0"/>
                      <w:divBdr>
                        <w:top w:val="none" w:sz="0" w:space="0" w:color="auto"/>
                        <w:left w:val="none" w:sz="0" w:space="0" w:color="auto"/>
                        <w:bottom w:val="none" w:sz="0" w:space="0" w:color="auto"/>
                        <w:right w:val="none" w:sz="0" w:space="0" w:color="auto"/>
                      </w:divBdr>
                      <w:divsChild>
                        <w:div w:id="478231558">
                          <w:marLeft w:val="0"/>
                          <w:marRight w:val="0"/>
                          <w:marTop w:val="0"/>
                          <w:marBottom w:val="0"/>
                          <w:divBdr>
                            <w:top w:val="none" w:sz="0" w:space="0" w:color="auto"/>
                            <w:left w:val="none" w:sz="0" w:space="0" w:color="auto"/>
                            <w:bottom w:val="none" w:sz="0" w:space="0" w:color="auto"/>
                            <w:right w:val="none" w:sz="0" w:space="0" w:color="auto"/>
                          </w:divBdr>
                          <w:divsChild>
                            <w:div w:id="249239808">
                              <w:marLeft w:val="0"/>
                              <w:marRight w:val="0"/>
                              <w:marTop w:val="0"/>
                              <w:marBottom w:val="0"/>
                              <w:divBdr>
                                <w:top w:val="none" w:sz="0" w:space="0" w:color="auto"/>
                                <w:left w:val="none" w:sz="0" w:space="0" w:color="auto"/>
                                <w:bottom w:val="none" w:sz="0" w:space="0" w:color="auto"/>
                                <w:right w:val="none" w:sz="0" w:space="0" w:color="auto"/>
                              </w:divBdr>
                              <w:divsChild>
                                <w:div w:id="394280821">
                                  <w:marLeft w:val="0"/>
                                  <w:marRight w:val="0"/>
                                  <w:marTop w:val="0"/>
                                  <w:marBottom w:val="0"/>
                                  <w:divBdr>
                                    <w:top w:val="none" w:sz="0" w:space="0" w:color="auto"/>
                                    <w:left w:val="none" w:sz="0" w:space="0" w:color="auto"/>
                                    <w:bottom w:val="none" w:sz="0" w:space="0" w:color="auto"/>
                                    <w:right w:val="none" w:sz="0" w:space="0" w:color="auto"/>
                                  </w:divBdr>
                                  <w:divsChild>
                                    <w:div w:id="2511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832925">
      <w:bodyDiv w:val="1"/>
      <w:marLeft w:val="0"/>
      <w:marRight w:val="0"/>
      <w:marTop w:val="0"/>
      <w:marBottom w:val="0"/>
      <w:divBdr>
        <w:top w:val="none" w:sz="0" w:space="0" w:color="auto"/>
        <w:left w:val="none" w:sz="0" w:space="0" w:color="auto"/>
        <w:bottom w:val="none" w:sz="0" w:space="0" w:color="auto"/>
        <w:right w:val="none" w:sz="0" w:space="0" w:color="auto"/>
      </w:divBdr>
      <w:divsChild>
        <w:div w:id="137849126">
          <w:marLeft w:val="0"/>
          <w:marRight w:val="0"/>
          <w:marTop w:val="0"/>
          <w:marBottom w:val="0"/>
          <w:divBdr>
            <w:top w:val="none" w:sz="0" w:space="0" w:color="auto"/>
            <w:left w:val="none" w:sz="0" w:space="0" w:color="auto"/>
            <w:bottom w:val="none" w:sz="0" w:space="0" w:color="auto"/>
            <w:right w:val="none" w:sz="0" w:space="0" w:color="auto"/>
          </w:divBdr>
          <w:divsChild>
            <w:div w:id="467403579">
              <w:marLeft w:val="0"/>
              <w:marRight w:val="0"/>
              <w:marTop w:val="0"/>
              <w:marBottom w:val="0"/>
              <w:divBdr>
                <w:top w:val="none" w:sz="0" w:space="0" w:color="auto"/>
                <w:left w:val="none" w:sz="0" w:space="0" w:color="auto"/>
                <w:bottom w:val="none" w:sz="0" w:space="0" w:color="auto"/>
                <w:right w:val="none" w:sz="0" w:space="0" w:color="auto"/>
              </w:divBdr>
              <w:divsChild>
                <w:div w:id="1638684949">
                  <w:marLeft w:val="0"/>
                  <w:marRight w:val="0"/>
                  <w:marTop w:val="0"/>
                  <w:marBottom w:val="0"/>
                  <w:divBdr>
                    <w:top w:val="none" w:sz="0" w:space="0" w:color="auto"/>
                    <w:left w:val="none" w:sz="0" w:space="0" w:color="auto"/>
                    <w:bottom w:val="none" w:sz="0" w:space="0" w:color="auto"/>
                    <w:right w:val="none" w:sz="0" w:space="0" w:color="auto"/>
                  </w:divBdr>
                  <w:divsChild>
                    <w:div w:id="515732888">
                      <w:marLeft w:val="0"/>
                      <w:marRight w:val="0"/>
                      <w:marTop w:val="0"/>
                      <w:marBottom w:val="0"/>
                      <w:divBdr>
                        <w:top w:val="none" w:sz="0" w:space="0" w:color="auto"/>
                        <w:left w:val="none" w:sz="0" w:space="0" w:color="auto"/>
                        <w:bottom w:val="none" w:sz="0" w:space="0" w:color="auto"/>
                        <w:right w:val="none" w:sz="0" w:space="0" w:color="auto"/>
                      </w:divBdr>
                      <w:divsChild>
                        <w:div w:id="1289311165">
                          <w:marLeft w:val="0"/>
                          <w:marRight w:val="0"/>
                          <w:marTop w:val="0"/>
                          <w:marBottom w:val="0"/>
                          <w:divBdr>
                            <w:top w:val="none" w:sz="0" w:space="0" w:color="auto"/>
                            <w:left w:val="none" w:sz="0" w:space="0" w:color="auto"/>
                            <w:bottom w:val="none" w:sz="0" w:space="0" w:color="auto"/>
                            <w:right w:val="none" w:sz="0" w:space="0" w:color="auto"/>
                          </w:divBdr>
                          <w:divsChild>
                            <w:div w:id="86536504">
                              <w:marLeft w:val="0"/>
                              <w:marRight w:val="0"/>
                              <w:marTop w:val="0"/>
                              <w:marBottom w:val="0"/>
                              <w:divBdr>
                                <w:top w:val="none" w:sz="0" w:space="0" w:color="auto"/>
                                <w:left w:val="none" w:sz="0" w:space="0" w:color="auto"/>
                                <w:bottom w:val="none" w:sz="0" w:space="0" w:color="auto"/>
                                <w:right w:val="none" w:sz="0" w:space="0" w:color="auto"/>
                              </w:divBdr>
                              <w:divsChild>
                                <w:div w:id="824052497">
                                  <w:marLeft w:val="0"/>
                                  <w:marRight w:val="0"/>
                                  <w:marTop w:val="0"/>
                                  <w:marBottom w:val="0"/>
                                  <w:divBdr>
                                    <w:top w:val="none" w:sz="0" w:space="0" w:color="auto"/>
                                    <w:left w:val="none" w:sz="0" w:space="0" w:color="auto"/>
                                    <w:bottom w:val="none" w:sz="0" w:space="0" w:color="auto"/>
                                    <w:right w:val="none" w:sz="0" w:space="0" w:color="auto"/>
                                  </w:divBdr>
                                </w:div>
                              </w:divsChild>
                            </w:div>
                            <w:div w:id="1414206445">
                              <w:marLeft w:val="0"/>
                              <w:marRight w:val="0"/>
                              <w:marTop w:val="0"/>
                              <w:marBottom w:val="0"/>
                              <w:divBdr>
                                <w:top w:val="none" w:sz="0" w:space="0" w:color="auto"/>
                                <w:left w:val="none" w:sz="0" w:space="0" w:color="auto"/>
                                <w:bottom w:val="none" w:sz="0" w:space="0" w:color="auto"/>
                                <w:right w:val="none" w:sz="0" w:space="0" w:color="auto"/>
                              </w:divBdr>
                              <w:divsChild>
                                <w:div w:id="427121763">
                                  <w:marLeft w:val="0"/>
                                  <w:marRight w:val="0"/>
                                  <w:marTop w:val="0"/>
                                  <w:marBottom w:val="0"/>
                                  <w:divBdr>
                                    <w:top w:val="none" w:sz="0" w:space="0" w:color="auto"/>
                                    <w:left w:val="none" w:sz="0" w:space="0" w:color="auto"/>
                                    <w:bottom w:val="none" w:sz="0" w:space="0" w:color="auto"/>
                                    <w:right w:val="none" w:sz="0" w:space="0" w:color="auto"/>
                                  </w:divBdr>
                                </w:div>
                              </w:divsChild>
                            </w:div>
                            <w:div w:id="1367096320">
                              <w:marLeft w:val="0"/>
                              <w:marRight w:val="0"/>
                              <w:marTop w:val="0"/>
                              <w:marBottom w:val="0"/>
                              <w:divBdr>
                                <w:top w:val="none" w:sz="0" w:space="0" w:color="auto"/>
                                <w:left w:val="none" w:sz="0" w:space="0" w:color="auto"/>
                                <w:bottom w:val="none" w:sz="0" w:space="0" w:color="auto"/>
                                <w:right w:val="none" w:sz="0" w:space="0" w:color="auto"/>
                              </w:divBdr>
                              <w:divsChild>
                                <w:div w:id="27609996">
                                  <w:marLeft w:val="0"/>
                                  <w:marRight w:val="0"/>
                                  <w:marTop w:val="0"/>
                                  <w:marBottom w:val="0"/>
                                  <w:divBdr>
                                    <w:top w:val="none" w:sz="0" w:space="0" w:color="auto"/>
                                    <w:left w:val="none" w:sz="0" w:space="0" w:color="auto"/>
                                    <w:bottom w:val="none" w:sz="0" w:space="0" w:color="auto"/>
                                    <w:right w:val="none" w:sz="0" w:space="0" w:color="auto"/>
                                  </w:divBdr>
                                </w:div>
                              </w:divsChild>
                            </w:div>
                            <w:div w:id="1766730853">
                              <w:marLeft w:val="0"/>
                              <w:marRight w:val="0"/>
                              <w:marTop w:val="0"/>
                              <w:marBottom w:val="0"/>
                              <w:divBdr>
                                <w:top w:val="none" w:sz="0" w:space="0" w:color="auto"/>
                                <w:left w:val="none" w:sz="0" w:space="0" w:color="auto"/>
                                <w:bottom w:val="none" w:sz="0" w:space="0" w:color="auto"/>
                                <w:right w:val="none" w:sz="0" w:space="0" w:color="auto"/>
                              </w:divBdr>
                              <w:divsChild>
                                <w:div w:id="1786922902">
                                  <w:marLeft w:val="0"/>
                                  <w:marRight w:val="0"/>
                                  <w:marTop w:val="0"/>
                                  <w:marBottom w:val="0"/>
                                  <w:divBdr>
                                    <w:top w:val="none" w:sz="0" w:space="0" w:color="auto"/>
                                    <w:left w:val="none" w:sz="0" w:space="0" w:color="auto"/>
                                    <w:bottom w:val="none" w:sz="0" w:space="0" w:color="auto"/>
                                    <w:right w:val="none" w:sz="0" w:space="0" w:color="auto"/>
                                  </w:divBdr>
                                </w:div>
                              </w:divsChild>
                            </w:div>
                            <w:div w:id="1510876829">
                              <w:marLeft w:val="0"/>
                              <w:marRight w:val="0"/>
                              <w:marTop w:val="0"/>
                              <w:marBottom w:val="0"/>
                              <w:divBdr>
                                <w:top w:val="none" w:sz="0" w:space="0" w:color="auto"/>
                                <w:left w:val="none" w:sz="0" w:space="0" w:color="auto"/>
                                <w:bottom w:val="none" w:sz="0" w:space="0" w:color="auto"/>
                                <w:right w:val="none" w:sz="0" w:space="0" w:color="auto"/>
                              </w:divBdr>
                              <w:divsChild>
                                <w:div w:id="650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48687">
      <w:bodyDiv w:val="1"/>
      <w:marLeft w:val="0"/>
      <w:marRight w:val="0"/>
      <w:marTop w:val="0"/>
      <w:marBottom w:val="0"/>
      <w:divBdr>
        <w:top w:val="none" w:sz="0" w:space="0" w:color="auto"/>
        <w:left w:val="none" w:sz="0" w:space="0" w:color="auto"/>
        <w:bottom w:val="none" w:sz="0" w:space="0" w:color="auto"/>
        <w:right w:val="none" w:sz="0" w:space="0" w:color="auto"/>
      </w:divBdr>
      <w:divsChild>
        <w:div w:id="309091444">
          <w:marLeft w:val="0"/>
          <w:marRight w:val="0"/>
          <w:marTop w:val="0"/>
          <w:marBottom w:val="0"/>
          <w:divBdr>
            <w:top w:val="none" w:sz="0" w:space="0" w:color="auto"/>
            <w:left w:val="none" w:sz="0" w:space="0" w:color="auto"/>
            <w:bottom w:val="none" w:sz="0" w:space="0" w:color="auto"/>
            <w:right w:val="none" w:sz="0" w:space="0" w:color="auto"/>
          </w:divBdr>
        </w:div>
      </w:divsChild>
    </w:div>
    <w:div w:id="2120832878">
      <w:bodyDiv w:val="1"/>
      <w:marLeft w:val="0"/>
      <w:marRight w:val="0"/>
      <w:marTop w:val="0"/>
      <w:marBottom w:val="0"/>
      <w:divBdr>
        <w:top w:val="none" w:sz="0" w:space="0" w:color="auto"/>
        <w:left w:val="none" w:sz="0" w:space="0" w:color="auto"/>
        <w:bottom w:val="none" w:sz="0" w:space="0" w:color="auto"/>
        <w:right w:val="none" w:sz="0" w:space="0" w:color="auto"/>
      </w:divBdr>
      <w:divsChild>
        <w:div w:id="1074007901">
          <w:marLeft w:val="120"/>
          <w:marRight w:val="120"/>
          <w:marTop w:val="0"/>
          <w:marBottom w:val="0"/>
          <w:divBdr>
            <w:top w:val="none" w:sz="0" w:space="0" w:color="auto"/>
            <w:left w:val="none" w:sz="0" w:space="0" w:color="auto"/>
            <w:bottom w:val="none" w:sz="0" w:space="0" w:color="auto"/>
            <w:right w:val="none" w:sz="0" w:space="0" w:color="auto"/>
          </w:divBdr>
          <w:divsChild>
            <w:div w:id="2010670572">
              <w:marLeft w:val="0"/>
              <w:marRight w:val="0"/>
              <w:marTop w:val="0"/>
              <w:marBottom w:val="0"/>
              <w:divBdr>
                <w:top w:val="none" w:sz="0" w:space="0" w:color="auto"/>
                <w:left w:val="none" w:sz="0" w:space="0" w:color="auto"/>
                <w:bottom w:val="none" w:sz="0" w:space="0" w:color="auto"/>
                <w:right w:val="none" w:sz="0" w:space="0" w:color="auto"/>
              </w:divBdr>
              <w:divsChild>
                <w:div w:id="664284943">
                  <w:marLeft w:val="0"/>
                  <w:marRight w:val="0"/>
                  <w:marTop w:val="72"/>
                  <w:marBottom w:val="0"/>
                  <w:divBdr>
                    <w:top w:val="none" w:sz="0" w:space="0" w:color="auto"/>
                    <w:left w:val="none" w:sz="0" w:space="0" w:color="auto"/>
                    <w:bottom w:val="none" w:sz="0" w:space="0" w:color="auto"/>
                    <w:right w:val="none" w:sz="0" w:space="0" w:color="auto"/>
                  </w:divBdr>
                  <w:divsChild>
                    <w:div w:id="1184054154">
                      <w:marLeft w:val="0"/>
                      <w:marRight w:val="0"/>
                      <w:marTop w:val="0"/>
                      <w:marBottom w:val="0"/>
                      <w:divBdr>
                        <w:top w:val="none" w:sz="0" w:space="0" w:color="auto"/>
                        <w:left w:val="none" w:sz="0" w:space="0" w:color="auto"/>
                        <w:bottom w:val="none" w:sz="0" w:space="0" w:color="auto"/>
                        <w:right w:val="none" w:sz="0" w:space="0" w:color="auto"/>
                      </w:divBdr>
                      <w:divsChild>
                        <w:div w:id="1769158658">
                          <w:marLeft w:val="0"/>
                          <w:marRight w:val="0"/>
                          <w:marTop w:val="0"/>
                          <w:marBottom w:val="0"/>
                          <w:divBdr>
                            <w:top w:val="none" w:sz="0" w:space="0" w:color="auto"/>
                            <w:left w:val="none" w:sz="0" w:space="0" w:color="auto"/>
                            <w:bottom w:val="none" w:sz="0" w:space="0" w:color="auto"/>
                            <w:right w:val="none" w:sz="0" w:space="0" w:color="auto"/>
                          </w:divBdr>
                          <w:divsChild>
                            <w:div w:id="1469937054">
                              <w:marLeft w:val="0"/>
                              <w:marRight w:val="0"/>
                              <w:marTop w:val="0"/>
                              <w:marBottom w:val="0"/>
                              <w:divBdr>
                                <w:top w:val="none" w:sz="0" w:space="0" w:color="auto"/>
                                <w:left w:val="none" w:sz="0" w:space="0" w:color="auto"/>
                                <w:bottom w:val="none" w:sz="0" w:space="0" w:color="auto"/>
                                <w:right w:val="none" w:sz="0" w:space="0" w:color="auto"/>
                              </w:divBdr>
                              <w:divsChild>
                                <w:div w:id="654651624">
                                  <w:marLeft w:val="-120"/>
                                  <w:marRight w:val="0"/>
                                  <w:marTop w:val="0"/>
                                  <w:marBottom w:val="132"/>
                                  <w:divBdr>
                                    <w:top w:val="none" w:sz="0" w:space="0" w:color="auto"/>
                                    <w:left w:val="none" w:sz="0" w:space="0" w:color="auto"/>
                                    <w:bottom w:val="none" w:sz="0" w:space="0" w:color="auto"/>
                                    <w:right w:val="none" w:sz="0" w:space="0" w:color="auto"/>
                                  </w:divBdr>
                                  <w:divsChild>
                                    <w:div w:id="1905293788">
                                      <w:marLeft w:val="0"/>
                                      <w:marRight w:val="0"/>
                                      <w:marTop w:val="0"/>
                                      <w:marBottom w:val="0"/>
                                      <w:divBdr>
                                        <w:top w:val="none" w:sz="0" w:space="0" w:color="auto"/>
                                        <w:left w:val="none" w:sz="0" w:space="0" w:color="auto"/>
                                        <w:bottom w:val="none" w:sz="0" w:space="0" w:color="auto"/>
                                        <w:right w:val="none" w:sz="0" w:space="0" w:color="auto"/>
                                      </w:divBdr>
                                      <w:divsChild>
                                        <w:div w:id="420297845">
                                          <w:marLeft w:val="948"/>
                                          <w:marRight w:val="0"/>
                                          <w:marTop w:val="0"/>
                                          <w:marBottom w:val="0"/>
                                          <w:divBdr>
                                            <w:top w:val="none" w:sz="0" w:space="0" w:color="auto"/>
                                            <w:left w:val="none" w:sz="0" w:space="0" w:color="auto"/>
                                            <w:bottom w:val="none" w:sz="0" w:space="0" w:color="auto"/>
                                            <w:right w:val="none" w:sz="0" w:space="0" w:color="auto"/>
                                          </w:divBdr>
                                          <w:divsChild>
                                            <w:div w:id="1147353564">
                                              <w:marLeft w:val="0"/>
                                              <w:marRight w:val="0"/>
                                              <w:marTop w:val="48"/>
                                              <w:marBottom w:val="48"/>
                                              <w:divBdr>
                                                <w:top w:val="none" w:sz="0" w:space="0" w:color="auto"/>
                                                <w:left w:val="none" w:sz="0" w:space="0" w:color="auto"/>
                                                <w:bottom w:val="none" w:sz="0" w:space="0" w:color="auto"/>
                                                <w:right w:val="none" w:sz="0" w:space="0" w:color="auto"/>
                                              </w:divBdr>
                                            </w:div>
                                            <w:div w:id="11711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1/393769." TargetMode="External"/><Relationship Id="rId18" Type="http://schemas.openxmlformats.org/officeDocument/2006/relationships/hyperlink" Target="https://www.ncbi.nlm.nih.gov/pubmed/?term=Myers%20S%5BAuthor%5D&amp;cauthor=true&amp;cauthor_uid=27376236" TargetMode="External"/><Relationship Id="rId26" Type="http://schemas.openxmlformats.org/officeDocument/2006/relationships/hyperlink" Target="http://www.ncbi.nlm.nih.gov/pubmed/22422862" TargetMode="External"/><Relationship Id="rId39" Type="http://schemas.openxmlformats.org/officeDocument/2006/relationships/hyperlink" Target="http://www.ncbi.nlm.nih.gov/entrez/query.fcgi?cmd=Retrieve&amp;db=pubmed&amp;dopt=Abstract&amp;list_uids=15105499" TargetMode="External"/><Relationship Id="rId21" Type="http://schemas.openxmlformats.org/officeDocument/2006/relationships/hyperlink" Target="http://www.sciencedirect.com/science/article/pii/S0960982215009495" TargetMode="External"/><Relationship Id="rId34" Type="http://schemas.openxmlformats.org/officeDocument/2006/relationships/hyperlink" Target="http://www.ncbi.nlm.nih.gov/sites/entrez?Db=pubmed&amp;Cmd=ShowDetailView&amp;TermToSearch=17660532&amp;ordinalpos=8&amp;itool=EntrezSystem2.PEntrez.Pubmed.Pubmed_ResultsPanel.Pubmed_RVDocSum" TargetMode="External"/><Relationship Id="rId42" Type="http://schemas.openxmlformats.org/officeDocument/2006/relationships/hyperlink" Target="http://www.ncbi.nlm.nih.gov/pubmed/203607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Davies%20RW%5BAuthor%5D&amp;cauthor=true&amp;cauthor_uid=27376236" TargetMode="External"/><Relationship Id="rId29" Type="http://schemas.openxmlformats.org/officeDocument/2006/relationships/hyperlink" Target="http://www.ncbi.nlm.nih.gov/pubmed/20044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554/eLife.53392" TargetMode="External"/><Relationship Id="rId24" Type="http://schemas.openxmlformats.org/officeDocument/2006/relationships/hyperlink" Target="http://arxiv.org/find/q-bio/1/au:+Myers_S/0/1/0/all/0/1" TargetMode="External"/><Relationship Id="rId32" Type="http://schemas.openxmlformats.org/officeDocument/2006/relationships/hyperlink" Target="http://www.ncbi.nlm.nih.gov/sites/entrez?Db=pubmed&amp;Cmd=Search&amp;Term=%22Patterson%20N%22%5BAuthor%5D&amp;itool=EntrezSystem2.PEntrez.Pubmed.Pubmed_ResultsPanel.Pubmed_DiscoveryPanel.Pubmed_RVAbstractPlus" TargetMode="External"/><Relationship Id="rId37" Type="http://schemas.openxmlformats.org/officeDocument/2006/relationships/hyperlink" Target="http://genetics.plosjournals.org/perlserv/?request=get-document&amp;doi=10.1371%2Fjournal.pgen.0030035.eor" TargetMode="External"/><Relationship Id="rId40" Type="http://schemas.openxmlformats.org/officeDocument/2006/relationships/hyperlink" Target="https://www.researchgate.net/publication/260019462_An_integrated_map_of_genetic_variation_from_1092_human_genomes?ev=prf_pub"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7554/eLife.28383" TargetMode="External"/><Relationship Id="rId23" Type="http://schemas.openxmlformats.org/officeDocument/2006/relationships/hyperlink" Target="http://arxiv.org/find/q-bio/1/au:+Auton_A/0/1/0/all/0/1" TargetMode="External"/><Relationship Id="rId28" Type="http://schemas.openxmlformats.org/officeDocument/2006/relationships/hyperlink" Target="http://www.ncbi.nlm.nih.gov/pubmed/21907010" TargetMode="External"/><Relationship Id="rId36" Type="http://schemas.openxmlformats.org/officeDocument/2006/relationships/hyperlink" Target="http://www.ncbi.nlm.nih.gov/sites/entrez?Db=pubmed&amp;Cmd=ShowDetailView&amp;TermToSearch=17401364&amp;ordinalpos=3&amp;itool=EntrezSystem2.PEntrez.Pubmed.Pubmed_ResultsPanel.Pubmed_RVDocSum" TargetMode="External"/><Relationship Id="rId10" Type="http://schemas.openxmlformats.org/officeDocument/2006/relationships/hyperlink" Target="https://doi.org/10.1038/s41588-021-00877-0" TargetMode="External"/><Relationship Id="rId19" Type="http://schemas.openxmlformats.org/officeDocument/2006/relationships/hyperlink" Target="https://www.ncbi.nlm.nih.gov/pubmed/?term=Mott%20R%5BAuthor%5D&amp;cauthor=true&amp;cauthor_uid=27376236" TargetMode="External"/><Relationship Id="rId31" Type="http://schemas.openxmlformats.org/officeDocument/2006/relationships/hyperlink" Target="http://www.ncbi.nlm.nih.gov/sites/entrez?Db=pubmed&amp;Cmd=Search&amp;Term=%22Fefferman%20C%22%5BAuthor%5D&amp;itool=EntrezSystem2.PEntrez.Pubmed.Pubmed_ResultsPanel.Pubmed_DiscoveryPanel.Pubmed_RVAbstractPlu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molbev/msab174" TargetMode="External"/><Relationship Id="rId14" Type="http://schemas.openxmlformats.org/officeDocument/2006/relationships/hyperlink" Target="https://doi.org/10.1101/250191" TargetMode="External"/><Relationship Id="rId22" Type="http://schemas.openxmlformats.org/officeDocument/2006/relationships/hyperlink" Target="http://www.nature.com/ncomms/2015/150324/ncomms7596/full/ncomms7596.html?WT.ec_id=NCOMMS-20150325" TargetMode="External"/><Relationship Id="rId27" Type="http://schemas.openxmlformats.org/officeDocument/2006/relationships/hyperlink" Target="http://www.ncbi.nlm.nih.gov/pubmed/22396655" TargetMode="External"/><Relationship Id="rId30" Type="http://schemas.openxmlformats.org/officeDocument/2006/relationships/hyperlink" Target="http://genetics.plosjms.org/cgi-bin/main.plex?form_type=get_simple_bio&amp;ms_id=68322&amp;ms_rev_no=2&amp;ms_id_key=Yfi5z9opqa9ug0yVxDkTwg&amp;j_id=83&amp;auth_id=57039" TargetMode="External"/><Relationship Id="rId35" Type="http://schemas.openxmlformats.org/officeDocument/2006/relationships/hyperlink" Target="http://www.ncbi.nlm.nih.gov/sites/entrez?Db=pubmed&amp;Cmd=ShowDetailView&amp;TermToSearch=17572673&amp;ordinalpos=13&amp;itool=EntrezSystem2.PEntrez.Pubmed.Pubmed_ResultsPanel.Pubmed_RVDocSum" TargetMode="External"/><Relationship Id="rId43" Type="http://schemas.openxmlformats.org/officeDocument/2006/relationships/hyperlink" Target="http://www.genetics.org.uk/About/MedalsandLectures/BalfourLecture/BalfourLecture2013.aspx" TargetMode="External"/><Relationship Id="rId8" Type="http://schemas.openxmlformats.org/officeDocument/2006/relationships/hyperlink" Target="mailto:myers@stats.ox.ac.uk" TargetMode="External"/><Relationship Id="rId3" Type="http://schemas.openxmlformats.org/officeDocument/2006/relationships/styles" Target="styles.xml"/><Relationship Id="rId12" Type="http://schemas.openxmlformats.org/officeDocument/2006/relationships/hyperlink" Target="https://doi.org/10.1101/550558" TargetMode="External"/><Relationship Id="rId17" Type="http://schemas.openxmlformats.org/officeDocument/2006/relationships/hyperlink" Target="https://www.ncbi.nlm.nih.gov/pubmed/?term=Flint%20J%5BAuthor%5D&amp;cauthor=true&amp;cauthor_uid=27376236" TargetMode="External"/><Relationship Id="rId25" Type="http://schemas.openxmlformats.org/officeDocument/2006/relationships/hyperlink" Target="file:///C:\Documents%20and%20Settings\myers\Desktop\McVean" TargetMode="External"/><Relationship Id="rId33" Type="http://schemas.openxmlformats.org/officeDocument/2006/relationships/hyperlink" Target="javascript:AL_get(this,%20'jour',%20'Theor%20Popul%20Biol.');" TargetMode="External"/><Relationship Id="rId38" Type="http://schemas.openxmlformats.org/officeDocument/2006/relationships/hyperlink" Target="http://www.ncbi.nlm.nih.gov/pubmed/17133221" TargetMode="External"/><Relationship Id="rId20" Type="http://schemas.openxmlformats.org/officeDocument/2006/relationships/hyperlink" Target="http://journals.plos.org/plosgenetics/article?id=10.1371/journal.pgen.1005397" TargetMode="External"/><Relationship Id="rId41" Type="http://schemas.openxmlformats.org/officeDocument/2006/relationships/hyperlink" Target="http://www.ncbi.nlm.nih.gov/pubmed/2173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E7B6-864C-4A2F-A600-4B412AEB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Oxford</Company>
  <LinksUpToDate>false</LinksUpToDate>
  <CharactersWithSpaces>36606</CharactersWithSpaces>
  <SharedDoc>false</SharedDoc>
  <HLinks>
    <vt:vector size="72" baseType="variant">
      <vt:variant>
        <vt:i4>3276839</vt:i4>
      </vt:variant>
      <vt:variant>
        <vt:i4>33</vt:i4>
      </vt:variant>
      <vt:variant>
        <vt:i4>0</vt:i4>
      </vt:variant>
      <vt:variant>
        <vt:i4>5</vt:i4>
      </vt:variant>
      <vt:variant>
        <vt:lpwstr>http://www.ncbi.nlm.nih.gov/pubmed/20360734</vt:lpwstr>
      </vt:variant>
      <vt:variant>
        <vt:lpwstr/>
      </vt:variant>
      <vt:variant>
        <vt:i4>6750211</vt:i4>
      </vt:variant>
      <vt:variant>
        <vt:i4>30</vt:i4>
      </vt:variant>
      <vt:variant>
        <vt:i4>0</vt:i4>
      </vt:variant>
      <vt:variant>
        <vt:i4>5</vt:i4>
      </vt:variant>
      <vt:variant>
        <vt:lpwstr>http://www.ncbi.nlm.nih.gov/entrez/query.fcgi?cmd=Retrieve&amp;db=pubmed&amp;dopt=Abstract&amp;list_uids=15105499</vt:lpwstr>
      </vt:variant>
      <vt:variant>
        <vt:lpwstr/>
      </vt:variant>
      <vt:variant>
        <vt:i4>6357036</vt:i4>
      </vt:variant>
      <vt:variant>
        <vt:i4>27</vt:i4>
      </vt:variant>
      <vt:variant>
        <vt:i4>0</vt:i4>
      </vt:variant>
      <vt:variant>
        <vt:i4>5</vt:i4>
      </vt:variant>
      <vt:variant>
        <vt:lpwstr>http://genetics.plosjournals.org/perlserv/?request=get-document&amp;doi=10.1371%2Fjournal.pgen.0030035.eor</vt:lpwstr>
      </vt:variant>
      <vt:variant>
        <vt:lpwstr/>
      </vt:variant>
      <vt:variant>
        <vt:i4>4128876</vt:i4>
      </vt:variant>
      <vt:variant>
        <vt:i4>24</vt:i4>
      </vt:variant>
      <vt:variant>
        <vt:i4>0</vt:i4>
      </vt:variant>
      <vt:variant>
        <vt:i4>5</vt:i4>
      </vt:variant>
      <vt:variant>
        <vt:lpwstr>http://www.ncbi.nlm.nih.gov/sites/entrez?Db=pubmed&amp;Cmd=ShowDetailView&amp;TermToSearch=17401364&amp;ordinalpos=3&amp;itool=EntrezSystem2.PEntrez.Pubmed.Pubmed_ResultsPanel.Pubmed_RVDocSum</vt:lpwstr>
      </vt:variant>
      <vt:variant>
        <vt:lpwstr/>
      </vt:variant>
      <vt:variant>
        <vt:i4>1245210</vt:i4>
      </vt:variant>
      <vt:variant>
        <vt:i4>21</vt:i4>
      </vt:variant>
      <vt:variant>
        <vt:i4>0</vt:i4>
      </vt:variant>
      <vt:variant>
        <vt:i4>5</vt:i4>
      </vt:variant>
      <vt:variant>
        <vt:lpwstr>http://www.ncbi.nlm.nih.gov/sites/entrez?Db=pubmed&amp;Cmd=ShowDetailView&amp;TermToSearch=17572673&amp;ordinalpos=13&amp;itool=EntrezSystem2.PEntrez.Pubmed.Pubmed_ResultsPanel.Pubmed_RVDocSum</vt:lpwstr>
      </vt:variant>
      <vt:variant>
        <vt:lpwstr/>
      </vt:variant>
      <vt:variant>
        <vt:i4>3276906</vt:i4>
      </vt:variant>
      <vt:variant>
        <vt:i4>18</vt:i4>
      </vt:variant>
      <vt:variant>
        <vt:i4>0</vt:i4>
      </vt:variant>
      <vt:variant>
        <vt:i4>5</vt:i4>
      </vt:variant>
      <vt:variant>
        <vt:lpwstr>http://www.ncbi.nlm.nih.gov/sites/entrez?Db=pubmed&amp;Cmd=ShowDetailView&amp;TermToSearch=17660532&amp;ordinalpos=8&amp;itool=EntrezSystem2.PEntrez.Pubmed.Pubmed_ResultsPanel.Pubmed_RVDocSum</vt:lpwstr>
      </vt:variant>
      <vt:variant>
        <vt:lpwstr/>
      </vt:variant>
      <vt:variant>
        <vt:i4>2818071</vt:i4>
      </vt:variant>
      <vt:variant>
        <vt:i4>15</vt:i4>
      </vt:variant>
      <vt:variant>
        <vt:i4>0</vt:i4>
      </vt:variant>
      <vt:variant>
        <vt:i4>5</vt:i4>
      </vt:variant>
      <vt:variant>
        <vt:lpwstr>javascript:AL_get(this, 'jour', 'Theor Popul Biol.');</vt:lpwstr>
      </vt:variant>
      <vt:variant>
        <vt:lpwstr/>
      </vt:variant>
      <vt:variant>
        <vt:i4>1245246</vt:i4>
      </vt:variant>
      <vt:variant>
        <vt:i4>12</vt:i4>
      </vt:variant>
      <vt:variant>
        <vt:i4>0</vt:i4>
      </vt:variant>
      <vt:variant>
        <vt:i4>5</vt:i4>
      </vt:variant>
      <vt:variant>
        <vt:lpwstr>http://www.ncbi.nlm.nih.gov/sites/entrez?Db=pubmed&amp;Cmd=Search&amp;Term=%22Patterson%20N%22%5BAuthor%5D&amp;itool=EntrezSystem2.PEntrez.Pubmed.Pubmed_ResultsPanel.Pubmed_DiscoveryPanel.Pubmed_RVAbstractPlus</vt:lpwstr>
      </vt:variant>
      <vt:variant>
        <vt:lpwstr/>
      </vt:variant>
      <vt:variant>
        <vt:i4>720937</vt:i4>
      </vt:variant>
      <vt:variant>
        <vt:i4>9</vt:i4>
      </vt:variant>
      <vt:variant>
        <vt:i4>0</vt:i4>
      </vt:variant>
      <vt:variant>
        <vt:i4>5</vt:i4>
      </vt:variant>
      <vt:variant>
        <vt:lpwstr>http://www.ncbi.nlm.nih.gov/sites/entrez?Db=pubmed&amp;Cmd=Search&amp;Term=%22Fefferman%20C%22%5BAuthor%5D&amp;itool=EntrezSystem2.PEntrez.Pubmed.Pubmed_ResultsPanel.Pubmed_DiscoveryPanel.Pubmed_RVAbstractPlus</vt:lpwstr>
      </vt:variant>
      <vt:variant>
        <vt:lpwstr/>
      </vt:variant>
      <vt:variant>
        <vt:i4>4849678</vt:i4>
      </vt:variant>
      <vt:variant>
        <vt:i4>6</vt:i4>
      </vt:variant>
      <vt:variant>
        <vt:i4>0</vt:i4>
      </vt:variant>
      <vt:variant>
        <vt:i4>5</vt:i4>
      </vt:variant>
      <vt:variant>
        <vt:lpwstr>http://genetics.plosjms.org/cgi-bin/main.plex?form_type=get_simple_bio&amp;ms_id=68322&amp;ms_rev_no=2&amp;ms_id_key=Yfi5z9opqa9ug0yVxDkTwg&amp;j_id=83&amp;auth_id=57039</vt:lpwstr>
      </vt:variant>
      <vt:variant>
        <vt:lpwstr/>
      </vt:variant>
      <vt:variant>
        <vt:i4>3276839</vt:i4>
      </vt:variant>
      <vt:variant>
        <vt:i4>3</vt:i4>
      </vt:variant>
      <vt:variant>
        <vt:i4>0</vt:i4>
      </vt:variant>
      <vt:variant>
        <vt:i4>5</vt:i4>
      </vt:variant>
      <vt:variant>
        <vt:lpwstr>http://www.ncbi.nlm.nih.gov/pubmed/20044541</vt:lpwstr>
      </vt:variant>
      <vt:variant>
        <vt:lpwstr/>
      </vt:variant>
      <vt:variant>
        <vt:i4>3997735</vt:i4>
      </vt:variant>
      <vt:variant>
        <vt:i4>0</vt:i4>
      </vt:variant>
      <vt:variant>
        <vt:i4>0</vt:i4>
      </vt:variant>
      <vt:variant>
        <vt:i4>5</vt:i4>
      </vt:variant>
      <vt:variant>
        <vt:lpwstr>http://www.ncbi.nlm.nih.gov/pubmed/21907010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myers</dc:creator>
  <cp:lastModifiedBy>Simon Myers</cp:lastModifiedBy>
  <cp:revision>25</cp:revision>
  <cp:lastPrinted>2017-01-31T15:42:00Z</cp:lastPrinted>
  <dcterms:created xsi:type="dcterms:W3CDTF">2016-01-29T20:59:00Z</dcterms:created>
  <dcterms:modified xsi:type="dcterms:W3CDTF">2022-05-13T19:19:00Z</dcterms:modified>
</cp:coreProperties>
</file>